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A4860" w:rsidRPr="009A4860" w:rsidRDefault="009A4860" w:rsidP="009A4860">
      <w:pPr>
        <w:shd w:val="clear" w:color="auto" w:fill="FFFFFF"/>
        <w:outlineLvl w:val="0"/>
        <w:rPr>
          <w:rFonts w:ascii="Georgia" w:hAnsi="Georgia"/>
          <w:color w:val="333333"/>
          <w:kern w:val="36"/>
          <w:sz w:val="52"/>
          <w:szCs w:val="52"/>
        </w:rPr>
      </w:pPr>
      <w:r w:rsidRPr="009A4860">
        <w:rPr>
          <w:rFonts w:ascii="Georgia" w:hAnsi="Georgia"/>
          <w:color w:val="333333"/>
          <w:kern w:val="36"/>
          <w:sz w:val="52"/>
          <w:szCs w:val="52"/>
        </w:rPr>
        <w:t>US officials prepare for 'zombie apocalypse'</w:t>
      </w:r>
    </w:p>
    <w:p w:rsidR="009A4860" w:rsidRPr="009A4860" w:rsidRDefault="009A4860" w:rsidP="009A4860">
      <w:pPr>
        <w:shd w:val="clear" w:color="auto" w:fill="FFFFFF"/>
        <w:rPr>
          <w:rFonts w:ascii="Arial" w:hAnsi="Arial"/>
          <w:color w:val="666666"/>
          <w:sz w:val="32"/>
          <w:szCs w:val="32"/>
        </w:rPr>
      </w:pPr>
      <w:r w:rsidRPr="009A4860">
        <w:rPr>
          <w:rFonts w:ascii="Arial" w:hAnsi="Arial"/>
          <w:color w:val="666666"/>
          <w:sz w:val="32"/>
          <w:szCs w:val="32"/>
        </w:rPr>
        <w:t>Health and safety agency issues advice but warning is ruse to persuade people to read website</w:t>
      </w:r>
    </w:p>
    <w:p w:rsidR="009A4860" w:rsidRPr="009A4860" w:rsidRDefault="009A4860" w:rsidP="009A4860">
      <w:pPr>
        <w:shd w:val="clear" w:color="auto" w:fill="FFFFFF"/>
        <w:rPr>
          <w:rFonts w:ascii="Arial" w:hAnsi="Arial"/>
          <w:color w:val="333333"/>
          <w:sz w:val="23"/>
          <w:szCs w:val="23"/>
        </w:rPr>
      </w:pPr>
      <w:r>
        <w:rPr>
          <w:rFonts w:ascii="Arial" w:hAnsi="Arial"/>
          <w:noProof/>
          <w:color w:val="333333"/>
          <w:sz w:val="23"/>
          <w:szCs w:val="23"/>
        </w:rPr>
        <w:drawing>
          <wp:inline distT="0" distB="0" distL="0" distR="0">
            <wp:extent cx="2717800" cy="1630680"/>
            <wp:effectExtent l="2540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2719899" cy="1631939"/>
                    </a:xfrm>
                    <a:prstGeom prst="rect">
                      <a:avLst/>
                    </a:prstGeom>
                    <a:noFill/>
                    <a:ln w="9525">
                      <a:noFill/>
                      <a:miter lim="800000"/>
                      <a:headEnd/>
                      <a:tailEnd/>
                    </a:ln>
                  </pic:spPr>
                </pic:pic>
              </a:graphicData>
            </a:graphic>
          </wp:inline>
        </w:drawing>
      </w:r>
    </w:p>
    <w:p w:rsidR="009A4860" w:rsidRDefault="009A4860" w:rsidP="009A4860">
      <w:pPr>
        <w:shd w:val="clear" w:color="auto" w:fill="FFFFFF"/>
        <w:rPr>
          <w:rFonts w:ascii="Arial" w:hAnsi="Arial"/>
          <w:color w:val="666666"/>
        </w:rPr>
      </w:pPr>
      <w:r w:rsidRPr="009A4860">
        <w:rPr>
          <w:rFonts w:ascii="Arial" w:hAnsi="Arial"/>
          <w:color w:val="666666"/>
        </w:rPr>
        <w:t xml:space="preserve">US officials posted advice on a </w:t>
      </w:r>
      <w:proofErr w:type="spellStart"/>
      <w:r w:rsidRPr="009A4860">
        <w:rPr>
          <w:rFonts w:ascii="Arial" w:hAnsi="Arial"/>
          <w:color w:val="666666"/>
        </w:rPr>
        <w:t>goverment</w:t>
      </w:r>
      <w:proofErr w:type="spellEnd"/>
      <w:r w:rsidRPr="009A4860">
        <w:rPr>
          <w:rFonts w:ascii="Arial" w:hAnsi="Arial"/>
          <w:color w:val="666666"/>
        </w:rPr>
        <w:t xml:space="preserve"> website about what to do in the event of a zombie apocalypse. Photograph: Javier </w:t>
      </w:r>
      <w:proofErr w:type="spellStart"/>
      <w:r w:rsidRPr="009A4860">
        <w:rPr>
          <w:rFonts w:ascii="Arial" w:hAnsi="Arial"/>
          <w:color w:val="666666"/>
        </w:rPr>
        <w:t>Galeano</w:t>
      </w:r>
      <w:proofErr w:type="spellEnd"/>
      <w:r w:rsidRPr="009A4860">
        <w:rPr>
          <w:rFonts w:ascii="Arial" w:hAnsi="Arial"/>
          <w:color w:val="666666"/>
        </w:rPr>
        <w:t>/Associated Press</w:t>
      </w:r>
    </w:p>
    <w:p w:rsidR="009A4860" w:rsidRPr="009A4860" w:rsidRDefault="009A4860" w:rsidP="009A4860">
      <w:pPr>
        <w:shd w:val="clear" w:color="auto" w:fill="FFFFFF"/>
        <w:rPr>
          <w:rFonts w:ascii="Arial" w:hAnsi="Arial"/>
          <w:color w:val="666666"/>
        </w:rPr>
      </w:pPr>
    </w:p>
    <w:p w:rsidR="009A4860" w:rsidRPr="009A4860" w:rsidRDefault="009A4860" w:rsidP="009A4860">
      <w:pPr>
        <w:shd w:val="clear" w:color="auto" w:fill="FFFFFF"/>
        <w:rPr>
          <w:rFonts w:ascii="Arial" w:hAnsi="Arial" w:cs="Times New Roman"/>
          <w:color w:val="333333"/>
          <w:sz w:val="23"/>
          <w:szCs w:val="23"/>
        </w:rPr>
      </w:pPr>
      <w:proofErr w:type="gramStart"/>
      <w:r w:rsidRPr="009A4860">
        <w:rPr>
          <w:rFonts w:ascii="Arial" w:hAnsi="Arial" w:cs="Times New Roman"/>
          <w:color w:val="333333"/>
          <w:sz w:val="23"/>
          <w:szCs w:val="23"/>
        </w:rPr>
        <w:t>Floods in the Deep South.</w:t>
      </w:r>
      <w:proofErr w:type="gramEnd"/>
      <w:r w:rsidRPr="009A4860">
        <w:rPr>
          <w:rFonts w:ascii="Arial" w:hAnsi="Arial" w:cs="Times New Roman"/>
          <w:color w:val="333333"/>
          <w:sz w:val="23"/>
          <w:szCs w:val="23"/>
        </w:rPr>
        <w:t xml:space="preserve"> </w:t>
      </w:r>
      <w:proofErr w:type="gramStart"/>
      <w:r w:rsidRPr="009A4860">
        <w:rPr>
          <w:rFonts w:ascii="Arial" w:hAnsi="Arial" w:cs="Times New Roman"/>
          <w:color w:val="333333"/>
          <w:sz w:val="23"/>
          <w:szCs w:val="23"/>
        </w:rPr>
        <w:t>Homegrown terrorists and al-</w:t>
      </w:r>
      <w:proofErr w:type="spellStart"/>
      <w:r w:rsidRPr="009A4860">
        <w:rPr>
          <w:rFonts w:ascii="Arial" w:hAnsi="Arial" w:cs="Times New Roman"/>
          <w:color w:val="333333"/>
          <w:sz w:val="23"/>
          <w:szCs w:val="23"/>
        </w:rPr>
        <w:t>Qaida</w:t>
      </w:r>
      <w:proofErr w:type="spellEnd"/>
      <w:r w:rsidRPr="009A4860">
        <w:rPr>
          <w:rFonts w:ascii="Arial" w:hAnsi="Arial" w:cs="Times New Roman"/>
          <w:color w:val="333333"/>
          <w:sz w:val="23"/>
          <w:szCs w:val="23"/>
        </w:rPr>
        <w:t>.</w:t>
      </w:r>
      <w:proofErr w:type="gramEnd"/>
      <w:r w:rsidRPr="009A4860">
        <w:rPr>
          <w:rFonts w:ascii="Arial" w:hAnsi="Arial" w:cs="Times New Roman"/>
          <w:color w:val="333333"/>
          <w:sz w:val="23"/>
          <w:szCs w:val="23"/>
        </w:rPr>
        <w:t xml:space="preserve"> </w:t>
      </w:r>
      <w:proofErr w:type="gramStart"/>
      <w:r w:rsidRPr="009A4860">
        <w:rPr>
          <w:rFonts w:ascii="Arial" w:hAnsi="Arial" w:cs="Times New Roman"/>
          <w:color w:val="333333"/>
          <w:sz w:val="23"/>
          <w:szCs w:val="23"/>
        </w:rPr>
        <w:t>An economy on the brink.</w:t>
      </w:r>
      <w:proofErr w:type="gramEnd"/>
      <w:r w:rsidRPr="009A4860">
        <w:rPr>
          <w:rFonts w:ascii="Arial" w:hAnsi="Arial" w:cs="Times New Roman"/>
          <w:color w:val="333333"/>
          <w:sz w:val="23"/>
          <w:szCs w:val="23"/>
        </w:rPr>
        <w:t xml:space="preserve"> </w:t>
      </w:r>
      <w:proofErr w:type="gramStart"/>
      <w:r w:rsidRPr="009A4860">
        <w:rPr>
          <w:rFonts w:ascii="Arial" w:hAnsi="Arial" w:cs="Times New Roman"/>
          <w:color w:val="333333"/>
          <w:sz w:val="23"/>
          <w:szCs w:val="23"/>
        </w:rPr>
        <w:t>So much for Americans to worry about.</w:t>
      </w:r>
      <w:proofErr w:type="gramEnd"/>
    </w:p>
    <w:p w:rsidR="009A4860" w:rsidRPr="009A4860" w:rsidRDefault="009A4860" w:rsidP="009A4860">
      <w:pPr>
        <w:shd w:val="clear" w:color="auto" w:fill="FFFFFF"/>
        <w:rPr>
          <w:rFonts w:ascii="Arial" w:hAnsi="Arial" w:cs="Times New Roman"/>
          <w:color w:val="333333"/>
          <w:sz w:val="23"/>
          <w:szCs w:val="23"/>
        </w:rPr>
      </w:pPr>
      <w:r w:rsidRPr="009A4860">
        <w:rPr>
          <w:rFonts w:ascii="Arial" w:hAnsi="Arial" w:cs="Times New Roman"/>
          <w:color w:val="333333"/>
          <w:sz w:val="23"/>
          <w:szCs w:val="23"/>
        </w:rPr>
        <w:t>Now a top US health official has added a new fear: "Zombie Apocalypse".</w:t>
      </w:r>
    </w:p>
    <w:p w:rsidR="009A4860" w:rsidRPr="009A4860" w:rsidRDefault="009A4860" w:rsidP="009A4860">
      <w:pPr>
        <w:shd w:val="clear" w:color="auto" w:fill="FFFFFF"/>
        <w:rPr>
          <w:rFonts w:ascii="Arial" w:hAnsi="Arial" w:cs="Times New Roman"/>
          <w:color w:val="333333"/>
          <w:sz w:val="23"/>
          <w:szCs w:val="23"/>
        </w:rPr>
      </w:pPr>
      <w:r w:rsidRPr="009A4860">
        <w:rPr>
          <w:rFonts w:ascii="Arial" w:hAnsi="Arial" w:cs="Times New Roman"/>
          <w:color w:val="333333"/>
          <w:sz w:val="23"/>
          <w:szCs w:val="23"/>
        </w:rPr>
        <w:t>The assistant surgeon general, Ali Khan, has posted</w:t>
      </w:r>
      <w:r w:rsidRPr="009A4860">
        <w:rPr>
          <w:rFonts w:ascii="Arial" w:hAnsi="Arial" w:cs="Times New Roman"/>
          <w:color w:val="333333"/>
          <w:sz w:val="23"/>
        </w:rPr>
        <w:t> </w:t>
      </w:r>
      <w:hyperlink r:id="rId6" w:history="1">
        <w:r w:rsidRPr="009A4860">
          <w:rPr>
            <w:rFonts w:ascii="Arial" w:hAnsi="Arial" w:cs="Times New Roman"/>
            <w:color w:val="005689"/>
            <w:sz w:val="23"/>
            <w:u w:val="single"/>
          </w:rPr>
          <w:t>advice</w:t>
        </w:r>
      </w:hyperlink>
      <w:r w:rsidRPr="009A4860">
        <w:rPr>
          <w:rFonts w:ascii="Arial" w:hAnsi="Arial" w:cs="Times New Roman"/>
          <w:color w:val="333333"/>
          <w:sz w:val="23"/>
        </w:rPr>
        <w:t> </w:t>
      </w:r>
      <w:r w:rsidRPr="009A4860">
        <w:rPr>
          <w:rFonts w:ascii="Arial" w:hAnsi="Arial" w:cs="Times New Roman"/>
          <w:color w:val="333333"/>
          <w:sz w:val="23"/>
          <w:szCs w:val="23"/>
        </w:rPr>
        <w:t xml:space="preserve">on the website of the government's health and safety agency, the </w:t>
      </w:r>
      <w:proofErr w:type="spellStart"/>
      <w:r w:rsidRPr="009A4860">
        <w:rPr>
          <w:rFonts w:ascii="Arial" w:hAnsi="Arial" w:cs="Times New Roman"/>
          <w:color w:val="333333"/>
          <w:sz w:val="23"/>
          <w:szCs w:val="23"/>
        </w:rPr>
        <w:t>Centres</w:t>
      </w:r>
      <w:proofErr w:type="spellEnd"/>
      <w:r w:rsidRPr="009A4860">
        <w:rPr>
          <w:rFonts w:ascii="Arial" w:hAnsi="Arial" w:cs="Times New Roman"/>
          <w:color w:val="333333"/>
          <w:sz w:val="23"/>
          <w:szCs w:val="23"/>
        </w:rPr>
        <w:t xml:space="preserve"> for Disease Control and Prevention, on how to prepare for Night of the Living Dead popping up in the backyard.</w:t>
      </w:r>
    </w:p>
    <w:p w:rsidR="009A4860" w:rsidRPr="009A4860" w:rsidRDefault="009A4860" w:rsidP="009A4860">
      <w:pPr>
        <w:shd w:val="clear" w:color="auto" w:fill="FFFFFF"/>
        <w:rPr>
          <w:rFonts w:ascii="Arial" w:hAnsi="Arial" w:cs="Times New Roman"/>
          <w:color w:val="333333"/>
          <w:sz w:val="23"/>
          <w:szCs w:val="23"/>
        </w:rPr>
      </w:pPr>
      <w:r w:rsidRPr="009A4860">
        <w:rPr>
          <w:rFonts w:ascii="Arial" w:hAnsi="Arial" w:cs="Times New Roman"/>
          <w:color w:val="333333"/>
          <w:sz w:val="23"/>
          <w:szCs w:val="23"/>
        </w:rPr>
        <w:t>"There are all kinds of emergencies out there that we can prepare for," Khan writes under the heading Preparedness 101: Zombie Apocalypse. "Take a zombie apocalypse for example. That's right, I said z-o-m-b-</w:t>
      </w:r>
      <w:proofErr w:type="spellStart"/>
      <w:r w:rsidRPr="009A4860">
        <w:rPr>
          <w:rFonts w:ascii="Arial" w:hAnsi="Arial" w:cs="Times New Roman"/>
          <w:color w:val="333333"/>
          <w:sz w:val="23"/>
          <w:szCs w:val="23"/>
        </w:rPr>
        <w:t>i</w:t>
      </w:r>
      <w:proofErr w:type="spellEnd"/>
      <w:r w:rsidRPr="009A4860">
        <w:rPr>
          <w:rFonts w:ascii="Arial" w:hAnsi="Arial" w:cs="Times New Roman"/>
          <w:color w:val="333333"/>
          <w:sz w:val="23"/>
          <w:szCs w:val="23"/>
        </w:rPr>
        <w:t>-e a-p-o-c-a-l-y-p-s-e. You may laugh now, but when it happens you'll be happy you read this."</w:t>
      </w:r>
    </w:p>
    <w:p w:rsidR="009A4860" w:rsidRPr="009A4860" w:rsidRDefault="009A4860" w:rsidP="009A4860">
      <w:pPr>
        <w:shd w:val="clear" w:color="auto" w:fill="FFFFFF"/>
        <w:rPr>
          <w:rFonts w:ascii="Arial" w:hAnsi="Arial" w:cs="Times New Roman"/>
          <w:color w:val="333333"/>
          <w:sz w:val="23"/>
          <w:szCs w:val="23"/>
        </w:rPr>
      </w:pPr>
      <w:r w:rsidRPr="009A4860">
        <w:rPr>
          <w:rFonts w:ascii="Arial" w:hAnsi="Arial" w:cs="Times New Roman"/>
          <w:color w:val="333333"/>
          <w:sz w:val="23"/>
          <w:szCs w:val="23"/>
        </w:rPr>
        <w:t>Khan offers no advice on how best to fight off the Zombie hordes – chainsaw or shotgun? Instead he recommends preparing a survival strategy "to get you through the first couple of days before you can locate a zombie-free refugee camp".</w:t>
      </w:r>
    </w:p>
    <w:p w:rsidR="009A4860" w:rsidRPr="009A4860" w:rsidRDefault="009A4860" w:rsidP="009A4860">
      <w:pPr>
        <w:shd w:val="clear" w:color="auto" w:fill="FFFFFF"/>
        <w:rPr>
          <w:rFonts w:ascii="Arial" w:hAnsi="Arial" w:cs="Times New Roman"/>
          <w:color w:val="333333"/>
          <w:sz w:val="23"/>
          <w:szCs w:val="23"/>
        </w:rPr>
      </w:pPr>
      <w:r w:rsidRPr="009A4860">
        <w:rPr>
          <w:rFonts w:ascii="Arial" w:hAnsi="Arial" w:cs="Times New Roman"/>
          <w:color w:val="333333"/>
          <w:sz w:val="23"/>
          <w:szCs w:val="23"/>
        </w:rPr>
        <w:t>"You should sit down with your family and come up with an emergency plan. This includes where you would go and who you would call if zombies started appearing outside your doorstep," Khan writes.</w:t>
      </w:r>
    </w:p>
    <w:p w:rsidR="009A4860" w:rsidRPr="009A4860" w:rsidRDefault="009A4860" w:rsidP="009A4860">
      <w:pPr>
        <w:shd w:val="clear" w:color="auto" w:fill="FFFFFF"/>
        <w:rPr>
          <w:rFonts w:ascii="Arial" w:hAnsi="Arial" w:cs="Times New Roman"/>
          <w:color w:val="333333"/>
          <w:sz w:val="23"/>
          <w:szCs w:val="23"/>
        </w:rPr>
      </w:pPr>
      <w:r w:rsidRPr="009A4860">
        <w:rPr>
          <w:rFonts w:ascii="Arial" w:hAnsi="Arial" w:cs="Times New Roman"/>
          <w:color w:val="333333"/>
          <w:sz w:val="23"/>
          <w:szCs w:val="23"/>
        </w:rPr>
        <w:t>"Plan your evacuation route. When zombies are hungry they won't stop until they get food (</w:t>
      </w:r>
      <w:proofErr w:type="spellStart"/>
      <w:r w:rsidRPr="009A4860">
        <w:rPr>
          <w:rFonts w:ascii="Arial" w:hAnsi="Arial" w:cs="Times New Roman"/>
          <w:color w:val="333333"/>
          <w:sz w:val="23"/>
          <w:szCs w:val="23"/>
        </w:rPr>
        <w:t>ie</w:t>
      </w:r>
      <w:proofErr w:type="spellEnd"/>
      <w:r w:rsidRPr="009A4860">
        <w:rPr>
          <w:rFonts w:ascii="Arial" w:hAnsi="Arial" w:cs="Times New Roman"/>
          <w:color w:val="333333"/>
          <w:sz w:val="23"/>
          <w:szCs w:val="23"/>
        </w:rPr>
        <w:t xml:space="preserve"> brains), which means you need to get out of town fast! Plan where you would go and multiple routes you would take ahead of time so that the flesh eaters don't have a chance!"</w:t>
      </w:r>
    </w:p>
    <w:p w:rsidR="009A4860" w:rsidRPr="009A4860" w:rsidRDefault="009A4860" w:rsidP="009A4860">
      <w:pPr>
        <w:shd w:val="clear" w:color="auto" w:fill="FFFFFF"/>
        <w:rPr>
          <w:rFonts w:ascii="Arial" w:hAnsi="Arial" w:cs="Times New Roman"/>
          <w:color w:val="333333"/>
          <w:sz w:val="23"/>
          <w:szCs w:val="23"/>
        </w:rPr>
      </w:pPr>
      <w:r w:rsidRPr="009A4860">
        <w:rPr>
          <w:rFonts w:ascii="Arial" w:hAnsi="Arial" w:cs="Times New Roman"/>
          <w:color w:val="333333"/>
          <w:sz w:val="23"/>
          <w:szCs w:val="23"/>
        </w:rPr>
        <w:t>Khan is not expecting anyone to have to fight their mothers trying to devour them any time soon but he thinks preparation for that unlikely if terrifying scenario is as good a way as any to be ready to face a whole load of disasters from hurricanes and earthquakes to pandemics and nuclear accidents.</w:t>
      </w:r>
    </w:p>
    <w:p w:rsidR="009A4860" w:rsidRPr="009A4860" w:rsidRDefault="009A4860" w:rsidP="009A4860">
      <w:pPr>
        <w:shd w:val="clear" w:color="auto" w:fill="FFFFFF"/>
        <w:rPr>
          <w:rFonts w:ascii="Arial" w:hAnsi="Arial" w:cs="Times New Roman"/>
          <w:color w:val="333333"/>
          <w:sz w:val="23"/>
          <w:szCs w:val="23"/>
        </w:rPr>
      </w:pPr>
      <w:r w:rsidRPr="009A4860">
        <w:rPr>
          <w:rFonts w:ascii="Arial" w:hAnsi="Arial" w:cs="Times New Roman"/>
          <w:color w:val="333333"/>
          <w:sz w:val="23"/>
          <w:szCs w:val="23"/>
        </w:rPr>
        <w:t xml:space="preserve">In fact, some of the advice – such as making sure you have your driving </w:t>
      </w:r>
      <w:proofErr w:type="spellStart"/>
      <w:r w:rsidRPr="009A4860">
        <w:rPr>
          <w:rFonts w:ascii="Arial" w:hAnsi="Arial" w:cs="Times New Roman"/>
          <w:color w:val="333333"/>
          <w:sz w:val="23"/>
          <w:szCs w:val="23"/>
        </w:rPr>
        <w:t>licence</w:t>
      </w:r>
      <w:proofErr w:type="spellEnd"/>
      <w:r w:rsidRPr="009A4860">
        <w:rPr>
          <w:rFonts w:ascii="Arial" w:hAnsi="Arial" w:cs="Times New Roman"/>
          <w:color w:val="333333"/>
          <w:sz w:val="23"/>
          <w:szCs w:val="23"/>
        </w:rPr>
        <w:t xml:space="preserve"> when you flee – reflects a touching faith in a return to normality that seems unlikely if half of humankind is trying to eat the other half.</w:t>
      </w:r>
    </w:p>
    <w:p w:rsidR="009A4860" w:rsidRPr="009A4860" w:rsidRDefault="009A4860" w:rsidP="009A4860">
      <w:pPr>
        <w:shd w:val="clear" w:color="auto" w:fill="FFFFFF"/>
        <w:rPr>
          <w:rFonts w:ascii="Arial" w:hAnsi="Arial" w:cs="Times New Roman"/>
          <w:color w:val="333333"/>
          <w:sz w:val="23"/>
          <w:szCs w:val="23"/>
        </w:rPr>
      </w:pPr>
      <w:r w:rsidRPr="009A4860">
        <w:rPr>
          <w:rFonts w:ascii="Arial" w:hAnsi="Arial" w:cs="Times New Roman"/>
          <w:color w:val="333333"/>
          <w:sz w:val="23"/>
          <w:szCs w:val="23"/>
        </w:rPr>
        <w:t xml:space="preserve">The CDC, which has its headquarters in Druid Hills, has described the campaign as "kind of tongue-in-cheek" after officials bemoaned the difficulty of getting the general public to pay attention to calls to prepare for disasters. It appears to have worked. The </w:t>
      </w:r>
      <w:proofErr w:type="spellStart"/>
      <w:r w:rsidRPr="009A4860">
        <w:rPr>
          <w:rFonts w:ascii="Arial" w:hAnsi="Arial" w:cs="Times New Roman"/>
          <w:color w:val="333333"/>
          <w:sz w:val="23"/>
          <w:szCs w:val="23"/>
        </w:rPr>
        <w:t>blog</w:t>
      </w:r>
      <w:proofErr w:type="spellEnd"/>
      <w:r w:rsidRPr="009A4860">
        <w:rPr>
          <w:rFonts w:ascii="Arial" w:hAnsi="Arial" w:cs="Times New Roman"/>
          <w:color w:val="333333"/>
          <w:sz w:val="23"/>
          <w:szCs w:val="23"/>
        </w:rPr>
        <w:t xml:space="preserve"> post became the most read on the CDC website in just two days.</w:t>
      </w:r>
    </w:p>
    <w:p w:rsidR="00116CD9" w:rsidRDefault="009A4860"/>
    <w:sectPr w:rsidR="00116CD9" w:rsidSect="009A4860">
      <w:pgSz w:w="12240" w:h="15840"/>
      <w:pgMar w:top="709" w:right="1800" w:bottom="567"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3100B7D"/>
    <w:multiLevelType w:val="multilevel"/>
    <w:tmpl w:val="C002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ED49B6"/>
    <w:multiLevelType w:val="multilevel"/>
    <w:tmpl w:val="19AA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A4860"/>
    <w:rsid w:val="009A4860"/>
  </w:rsids>
  <m:mathPr>
    <m:mathFont m:val="Footlight MT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CD9"/>
  </w:style>
  <w:style w:type="paragraph" w:styleId="Heading1">
    <w:name w:val="heading 1"/>
    <w:basedOn w:val="Normal"/>
    <w:link w:val="Heading1Char"/>
    <w:uiPriority w:val="9"/>
    <w:rsid w:val="009A4860"/>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9A4860"/>
    <w:rPr>
      <w:rFonts w:ascii="Times" w:hAnsi="Times"/>
      <w:b/>
      <w:kern w:val="36"/>
      <w:sz w:val="48"/>
      <w:szCs w:val="20"/>
    </w:rPr>
  </w:style>
  <w:style w:type="character" w:customStyle="1" w:styleId="facebook-share">
    <w:name w:val="facebook-share"/>
    <w:basedOn w:val="DefaultParagraphFont"/>
    <w:rsid w:val="009A4860"/>
  </w:style>
  <w:style w:type="character" w:styleId="Hyperlink">
    <w:name w:val="Hyperlink"/>
    <w:basedOn w:val="DefaultParagraphFont"/>
    <w:uiPriority w:val="99"/>
    <w:rsid w:val="009A4860"/>
    <w:rPr>
      <w:color w:val="0000FF"/>
      <w:u w:val="single"/>
    </w:rPr>
  </w:style>
  <w:style w:type="character" w:customStyle="1" w:styleId="facebook-share-label">
    <w:name w:val="facebook-share-label"/>
    <w:basedOn w:val="DefaultParagraphFont"/>
    <w:rsid w:val="009A4860"/>
  </w:style>
  <w:style w:type="character" w:customStyle="1" w:styleId="apple-converted-space">
    <w:name w:val="apple-converted-space"/>
    <w:basedOn w:val="DefaultParagraphFont"/>
    <w:rsid w:val="009A4860"/>
  </w:style>
  <w:style w:type="paragraph" w:styleId="NormalWeb">
    <w:name w:val="Normal (Web)"/>
    <w:basedOn w:val="Normal"/>
    <w:uiPriority w:val="99"/>
    <w:rsid w:val="009A4860"/>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038390455">
      <w:bodyDiv w:val="1"/>
      <w:marLeft w:val="0"/>
      <w:marRight w:val="0"/>
      <w:marTop w:val="0"/>
      <w:marBottom w:val="0"/>
      <w:divBdr>
        <w:top w:val="none" w:sz="0" w:space="0" w:color="auto"/>
        <w:left w:val="none" w:sz="0" w:space="0" w:color="auto"/>
        <w:bottom w:val="none" w:sz="0" w:space="0" w:color="auto"/>
        <w:right w:val="none" w:sz="0" w:space="0" w:color="auto"/>
      </w:divBdr>
      <w:divsChild>
        <w:div w:id="141122690">
          <w:marLeft w:val="0"/>
          <w:marRight w:val="0"/>
          <w:marTop w:val="0"/>
          <w:marBottom w:val="0"/>
          <w:divBdr>
            <w:top w:val="none" w:sz="0" w:space="0" w:color="auto"/>
            <w:left w:val="none" w:sz="0" w:space="0" w:color="auto"/>
            <w:bottom w:val="none" w:sz="0" w:space="0" w:color="auto"/>
            <w:right w:val="none" w:sz="0" w:space="0" w:color="auto"/>
          </w:divBdr>
        </w:div>
        <w:div w:id="1576937499">
          <w:marLeft w:val="0"/>
          <w:marRight w:val="0"/>
          <w:marTop w:val="0"/>
          <w:marBottom w:val="0"/>
          <w:divBdr>
            <w:top w:val="none" w:sz="0" w:space="0" w:color="auto"/>
            <w:left w:val="none" w:sz="0" w:space="0" w:color="auto"/>
            <w:bottom w:val="none" w:sz="0" w:space="0" w:color="auto"/>
            <w:right w:val="none" w:sz="0" w:space="0" w:color="auto"/>
          </w:divBdr>
        </w:div>
        <w:div w:id="1304967699">
          <w:marLeft w:val="0"/>
          <w:marRight w:val="0"/>
          <w:marTop w:val="0"/>
          <w:marBottom w:val="0"/>
          <w:divBdr>
            <w:top w:val="none" w:sz="0" w:space="0" w:color="auto"/>
            <w:left w:val="none" w:sz="0" w:space="0" w:color="auto"/>
            <w:bottom w:val="none" w:sz="0" w:space="0" w:color="auto"/>
            <w:right w:val="none" w:sz="0" w:space="0" w:color="auto"/>
          </w:divBdr>
          <w:divsChild>
            <w:div w:id="946153554">
              <w:marLeft w:val="0"/>
              <w:marRight w:val="0"/>
              <w:marTop w:val="0"/>
              <w:marBottom w:val="0"/>
              <w:divBdr>
                <w:top w:val="none" w:sz="0" w:space="0" w:color="auto"/>
                <w:left w:val="none" w:sz="0" w:space="0" w:color="auto"/>
                <w:bottom w:val="none" w:sz="0" w:space="0" w:color="auto"/>
                <w:right w:val="none" w:sz="0" w:space="0" w:color="auto"/>
              </w:divBdr>
              <w:divsChild>
                <w:div w:id="556430335">
                  <w:marLeft w:val="0"/>
                  <w:marRight w:val="0"/>
                  <w:marTop w:val="0"/>
                  <w:marBottom w:val="0"/>
                  <w:divBdr>
                    <w:top w:val="none" w:sz="0" w:space="0" w:color="auto"/>
                    <w:left w:val="none" w:sz="0" w:space="0" w:color="auto"/>
                    <w:bottom w:val="none" w:sz="0" w:space="0" w:color="auto"/>
                    <w:right w:val="none" w:sz="0" w:space="0" w:color="auto"/>
                  </w:divBdr>
                </w:div>
              </w:divsChild>
            </w:div>
            <w:div w:id="19855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blogs.cdc.gov/publichealthmatters/2011/05/preparedness-101-zombie-apocalyp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2014-10-22T13:27:00Z</dcterms:created>
  <dcterms:modified xsi:type="dcterms:W3CDTF">2014-10-22T13:31:00Z</dcterms:modified>
</cp:coreProperties>
</file>