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D" w:rsidRDefault="00FB2C0D" w:rsidP="00FB2C0D">
      <w:pPr>
        <w:pStyle w:val="NoSpacing"/>
        <w:jc w:val="center"/>
      </w:pPr>
      <w:r>
        <w:t>MCU414</w:t>
      </w:r>
    </w:p>
    <w:p w:rsidR="00FB2C0D" w:rsidRDefault="00FB2C0D" w:rsidP="00FB2C0D">
      <w:pPr>
        <w:pStyle w:val="NoSpacing"/>
        <w:jc w:val="center"/>
      </w:pPr>
      <w:r>
        <w:t>Triangles/Proofs Worksheet</w:t>
      </w:r>
    </w:p>
    <w:p w:rsidR="00FB2C0D" w:rsidRDefault="00FB2C0D" w:rsidP="00FB2C0D">
      <w:pPr>
        <w:pStyle w:val="NoSpacing"/>
      </w:pPr>
      <w:r>
        <w:t>1</w:t>
      </w:r>
      <w:r>
        <w:t>. In the figure below, M is the midpoint of segments AB and CD.</w:t>
      </w:r>
    </w:p>
    <w:p w:rsidR="00FB2C0D" w:rsidRDefault="00FB2C0D" w:rsidP="00FB2C0D">
      <w:pPr>
        <w:pStyle w:val="NoSpacing"/>
      </w:pPr>
      <w:r>
        <w:rPr>
          <w:noProof/>
          <w:lang w:eastAsia="en-CA"/>
        </w:rPr>
        <w:drawing>
          <wp:inline distT="0" distB="0" distL="0" distR="0" wp14:anchorId="47814FAD" wp14:editId="46DA7CAF">
            <wp:extent cx="272415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0D" w:rsidRDefault="00FB2C0D" w:rsidP="00FB2C0D">
      <w:pPr>
        <w:pStyle w:val="NoSpacing"/>
      </w:pPr>
      <w:r>
        <w:t>Which of the following can be used to justify that triangles AMC and BMD are congruent?</w:t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Two triangles are congruent if they have one congruent angle bounded by two corresponding congruent sides. (SAS)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Two triangles are congruent if they have three corresponding congruent sides. (SSS)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Two triangles are congruent if they have one congruent side between two corresponding congruent angles. (ASA)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t>Two triangles are congruent if they have two corresponding congruent angles. (AA)</w:t>
            </w:r>
          </w:p>
          <w:p w:rsidR="00FB2C0D" w:rsidRDefault="00FB2C0D" w:rsidP="00FB2C0D">
            <w:pPr>
              <w:pStyle w:val="NoSpacing"/>
            </w:pPr>
          </w:p>
        </w:tc>
      </w:tr>
    </w:tbl>
    <w:p w:rsidR="00FB2C0D" w:rsidRDefault="00FB2C0D" w:rsidP="00FB2C0D">
      <w:pPr>
        <w:pStyle w:val="NoSpacing"/>
      </w:pPr>
    </w:p>
    <w:p w:rsidR="00FB2C0D" w:rsidRDefault="00FB2C0D" w:rsidP="00FB2C0D">
      <w:pPr>
        <w:pStyle w:val="NoSpacing"/>
      </w:pPr>
      <w:r>
        <w:t>2</w:t>
      </w:r>
      <w:r>
        <w:t>. A road map shows four linear routes. Route 1 is parallel to route 2.</w:t>
      </w:r>
    </w:p>
    <w:p w:rsidR="00FB2C0D" w:rsidRDefault="00FB2C0D" w:rsidP="00FB2C0D">
      <w:pPr>
        <w:pStyle w:val="NoSpacing"/>
      </w:pPr>
    </w:p>
    <w:bookmarkStart w:id="0" w:name="_MON_1055766109"/>
    <w:bookmarkEnd w:id="0"/>
    <w:p w:rsidR="00FB2C0D" w:rsidRDefault="00FB2C0D" w:rsidP="00FB2C0D">
      <w:pPr>
        <w:pStyle w:val="NoSpacing"/>
      </w:pPr>
      <w:r>
        <w:object w:dxaOrig="6045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6.45pt;height:156.6pt" o:ole="">
            <v:imagedata r:id="rId6" o:title=""/>
          </v:shape>
          <o:OLEObject Type="Embed" ProgID="Word.Picture.8" ShapeID="_x0000_i1039" DrawAspect="Content" ObjectID="_1482922526" r:id="rId7"/>
        </w:object>
      </w:r>
    </w:p>
    <w:p w:rsidR="00FB2C0D" w:rsidRDefault="00FB2C0D" w:rsidP="00FB2C0D">
      <w:pPr>
        <w:pStyle w:val="NoSpacing"/>
      </w:pPr>
    </w:p>
    <w:p w:rsidR="00FB2C0D" w:rsidRDefault="00FB2C0D" w:rsidP="00FB2C0D">
      <w:pPr>
        <w:pStyle w:val="NoSpacing"/>
      </w:pPr>
      <w:r>
        <w:t>The following is part of a procedure used to determine the measure of angle EDB.</w:t>
      </w:r>
    </w:p>
    <w:p w:rsidR="00FB2C0D" w:rsidRDefault="00FB2C0D" w:rsidP="00FB2C0D">
      <w:pPr>
        <w:pStyle w:val="NoSpacing"/>
      </w:pP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8198"/>
      </w:tblGrid>
      <w:tr w:rsidR="00FB2C0D" w:rsidTr="00890E47">
        <w:tc>
          <w:tcPr>
            <w:tcW w:w="1178" w:type="dxa"/>
          </w:tcPr>
          <w:p w:rsidR="00FB2C0D" w:rsidRDefault="00FB2C0D" w:rsidP="00FB2C0D">
            <w:pPr>
              <w:pStyle w:val="NoSpacing"/>
            </w:pPr>
            <w:r>
              <w:t>Step 1</w:t>
            </w:r>
          </w:p>
        </w:tc>
        <w:tc>
          <w:tcPr>
            <w:tcW w:w="8198" w:type="dxa"/>
          </w:tcPr>
          <w:p w:rsidR="00FB2C0D" w:rsidRDefault="00FB2C0D" w:rsidP="00FB2C0D">
            <w:pPr>
              <w:pStyle w:val="NoSpacing"/>
            </w:pPr>
            <w:r>
              <w:t xml:space="preserve">m </w:t>
            </w:r>
            <w:r>
              <w:sym w:font="Symbol" w:char="F0D0"/>
            </w:r>
            <w:r>
              <w:t>ACB = 54</w:t>
            </w:r>
            <w:r>
              <w:sym w:font="Symbol" w:char="F0B0"/>
            </w:r>
          </w:p>
          <w:p w:rsidR="00FB2C0D" w:rsidRDefault="00FB2C0D" w:rsidP="00FB2C0D">
            <w:pPr>
              <w:pStyle w:val="NoSpacing"/>
            </w:pPr>
            <w:proofErr w:type="gramStart"/>
            <w:r>
              <w:t>because</w:t>
            </w:r>
            <w:proofErr w:type="gramEnd"/>
            <w:r>
              <w:t xml:space="preserve"> the sum of the measures of the interior angles of triangle ACB is equal to 180</w:t>
            </w:r>
            <w:r>
              <w:sym w:font="Symbol" w:char="F0B0"/>
            </w:r>
            <w:r>
              <w:t>.</w:t>
            </w:r>
          </w:p>
          <w:p w:rsidR="00FB2C0D" w:rsidRDefault="00FB2C0D" w:rsidP="00FB2C0D">
            <w:pPr>
              <w:pStyle w:val="NoSpacing"/>
            </w:pPr>
          </w:p>
        </w:tc>
      </w:tr>
      <w:tr w:rsidR="00FB2C0D" w:rsidTr="00890E47">
        <w:tc>
          <w:tcPr>
            <w:tcW w:w="1178" w:type="dxa"/>
          </w:tcPr>
          <w:p w:rsidR="00FB2C0D" w:rsidRDefault="00FB2C0D" w:rsidP="00FB2C0D">
            <w:pPr>
              <w:pStyle w:val="NoSpacing"/>
            </w:pPr>
            <w:r>
              <w:t>Step 2</w:t>
            </w:r>
          </w:p>
        </w:tc>
        <w:tc>
          <w:tcPr>
            <w:tcW w:w="8198" w:type="dxa"/>
          </w:tcPr>
          <w:p w:rsidR="00FB2C0D" w:rsidRDefault="00FB2C0D" w:rsidP="00FB2C0D">
            <w:pPr>
              <w:pStyle w:val="NoSpacing"/>
            </w:pPr>
            <w:r>
              <w:t xml:space="preserve">m </w:t>
            </w:r>
            <w:r>
              <w:sym w:font="Symbol" w:char="F0D0"/>
            </w:r>
            <w:r>
              <w:t xml:space="preserve">EDB = m </w:t>
            </w:r>
            <w:r>
              <w:sym w:font="Symbol" w:char="F0D0"/>
            </w:r>
            <w:r>
              <w:t>ACB = 54</w:t>
            </w:r>
            <w:r>
              <w:sym w:font="Symbol" w:char="F0B0"/>
            </w:r>
          </w:p>
          <w:p w:rsidR="00FB2C0D" w:rsidRDefault="00FB2C0D" w:rsidP="00FB2C0D">
            <w:pPr>
              <w:pStyle w:val="NoSpacing"/>
            </w:pPr>
            <w:proofErr w:type="gramStart"/>
            <w:r>
              <w:t>because</w:t>
            </w:r>
            <w:proofErr w:type="gramEnd"/>
            <w:r>
              <w:t>…</w:t>
            </w:r>
          </w:p>
        </w:tc>
      </w:tr>
    </w:tbl>
    <w:p w:rsidR="00FB2C0D" w:rsidRDefault="00FB2C0D" w:rsidP="00FB2C0D">
      <w:pPr>
        <w:pStyle w:val="NoSpacing"/>
      </w:pPr>
    </w:p>
    <w:p w:rsidR="00FB2C0D" w:rsidRDefault="00FB2C0D" w:rsidP="00FB2C0D">
      <w:pPr>
        <w:pStyle w:val="NoSpacing"/>
      </w:pPr>
      <w:r>
        <w:lastRenderedPageBreak/>
        <w:t>Which one of the following statements correctly completes step 2 of this procedure?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Angles EDB and ACB are vertically opposite angles, and are therefore congruent.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Angles EDB and ACB are corresponding angles formed when a transversal intersects two parallel lines, and are therefore congruent.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Angles EDB and ACB are alternate interior angles formed when a transversal intersects two parallel lines, and are therefore congruent.</w:t>
            </w:r>
          </w:p>
        </w:tc>
      </w:tr>
      <w:tr w:rsidR="00FB2C0D" w:rsidTr="00890E47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Angles EDB and ACB are alternate exterior angles formed when a transversal intersects two parallel lines.</w:t>
            </w:r>
          </w:p>
        </w:tc>
      </w:tr>
    </w:tbl>
    <w:p w:rsidR="00FB2C0D" w:rsidRDefault="00FB2C0D" w:rsidP="00FB2C0D">
      <w:pPr>
        <w:pStyle w:val="NoSpacing"/>
      </w:pPr>
    </w:p>
    <w:p w:rsidR="00FB2C0D" w:rsidRDefault="00FB2C0D" w:rsidP="00FB2C0D">
      <w:pPr>
        <w:pStyle w:val="NoSpacing"/>
        <w:rPr>
          <w:color w:val="000000"/>
        </w:rPr>
      </w:pPr>
      <w:r>
        <w:t>3</w:t>
      </w:r>
      <w:r>
        <w:t xml:space="preserve">. </w:t>
      </w:r>
      <w:r>
        <w:rPr>
          <w:color w:val="000000"/>
        </w:rPr>
        <w:t>In parallelogram ABCD shown below, diagonals AC and BD intersect at point O.</w:t>
      </w:r>
    </w:p>
    <w:p w:rsidR="00FB2C0D" w:rsidRDefault="00FB2C0D" w:rsidP="00FB2C0D">
      <w:pPr>
        <w:pStyle w:val="NoSpacing"/>
        <w:rPr>
          <w:color w:val="000000"/>
        </w:rPr>
      </w:pPr>
      <w:r>
        <w:rPr>
          <w:color w:val="000000"/>
        </w:rPr>
        <w:t>The reasoning below demonstrates that triangles AOB and COD are congruent.</w:t>
      </w:r>
    </w:p>
    <w:p w:rsidR="00FB2C0D" w:rsidRDefault="00FB2C0D" w:rsidP="00FB2C0D">
      <w:pPr>
        <w:pStyle w:val="NoSpacing"/>
        <w:rPr>
          <w:color w:val="000000"/>
        </w:rPr>
      </w:pPr>
      <w:r>
        <w:rPr>
          <w:noProof/>
          <w:lang w:eastAsia="en-CA"/>
        </w:rPr>
        <w:drawing>
          <wp:inline distT="0" distB="0" distL="0" distR="0" wp14:anchorId="46EE2170" wp14:editId="388593B0">
            <wp:extent cx="22669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2C0D" w:rsidTr="00890E4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Statement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Justification</w:t>
            </w:r>
          </w:p>
        </w:tc>
      </w:tr>
      <w:tr w:rsidR="00FB2C0D" w:rsidTr="00890E4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  <w:position w:val="-10"/>
              </w:rPr>
              <w:object w:dxaOrig="1560" w:dyaOrig="380">
                <v:shape id="_x0000_i1025" type="#_x0000_t75" style="width:78.1pt;height:18.7pt" o:ole="" fillcolor="window">
                  <v:imagedata r:id="rId9" o:title=""/>
                </v:shape>
                <o:OLEObject Type="Embed" ProgID="Equation.3" ShapeID="_x0000_i1025" DrawAspect="Content" ObjectID="_1482922527" r:id="rId10"/>
              </w:objec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51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The </w:t>
            </w:r>
            <w:proofErr w:type="gramStart"/>
            <w:r>
              <w:rPr>
                <w:color w:val="000000"/>
              </w:rPr>
              <w:t>opposites</w:t>
            </w:r>
            <w:proofErr w:type="gramEnd"/>
            <w:r>
              <w:rPr>
                <w:color w:val="000000"/>
              </w:rPr>
              <w:t xml:space="preserve"> sides of a parallelogram are congruent.</w:t>
            </w:r>
          </w:p>
        </w:tc>
      </w:tr>
      <w:tr w:rsidR="00FB2C0D" w:rsidTr="00890E4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</w:r>
            <w:r>
              <w:rPr>
                <w:color w:val="000000"/>
                <w:position w:val="-10"/>
              </w:rPr>
              <w:object w:dxaOrig="1560" w:dyaOrig="380">
                <v:shape id="_x0000_i1026" type="#_x0000_t75" style="width:78.1pt;height:18.7pt" o:ole="" fillcolor="window">
                  <v:imagedata r:id="rId11" o:title=""/>
                </v:shape>
                <o:OLEObject Type="Embed" ProgID="Equation.3" ShapeID="_x0000_i1026" DrawAspect="Content" ObjectID="_1482922528" r:id="rId12"/>
              </w:objec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51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The diagonals of a parallelogram bisect each other.</w:t>
            </w:r>
          </w:p>
        </w:tc>
      </w:tr>
      <w:tr w:rsidR="00FB2C0D" w:rsidTr="00890E4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</w:r>
            <w:r>
              <w:rPr>
                <w:color w:val="000000"/>
                <w:position w:val="-10"/>
              </w:rPr>
              <w:object w:dxaOrig="1579" w:dyaOrig="380">
                <v:shape id="_x0000_i1027" type="#_x0000_t75" style="width:78.55pt;height:18.7pt" o:ole="" fillcolor="window">
                  <v:imagedata r:id="rId13" o:title=""/>
                </v:shape>
                <o:OLEObject Type="Embed" ProgID="Equation.3" ShapeID="_x0000_i1027" DrawAspect="Content" ObjectID="_1482922529" r:id="rId14"/>
              </w:objec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51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The diagonals of a parallelogram bisect each other.</w:t>
            </w:r>
          </w:p>
        </w:tc>
      </w:tr>
      <w:tr w:rsidR="00FB2C0D" w:rsidTr="00FB2C0D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 xml:space="preserve">AOB </w:t>
            </w:r>
            <w:r>
              <w:rPr>
                <w:color w:val="000000"/>
              </w:rPr>
              <w:sym w:font="Symbol" w:char="F04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>COD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?</w:t>
            </w:r>
            <w:r>
              <w:rPr>
                <w:color w:val="000000"/>
              </w:rPr>
              <w:t>??????</w:t>
            </w:r>
            <w:proofErr w:type="gramEnd"/>
          </w:p>
        </w:tc>
      </w:tr>
    </w:tbl>
    <w:p w:rsidR="00FB2C0D" w:rsidRDefault="00FB2C0D" w:rsidP="00FB2C0D">
      <w:pPr>
        <w:pStyle w:val="NoSpacing"/>
        <w:rPr>
          <w:color w:val="000000"/>
        </w:rPr>
      </w:pPr>
    </w:p>
    <w:p w:rsidR="00FB2C0D" w:rsidRDefault="00FB2C0D" w:rsidP="00FB2C0D">
      <w:pPr>
        <w:pStyle w:val="NoSpacing"/>
        <w:rPr>
          <w:color w:val="000000"/>
        </w:rPr>
      </w:pPr>
      <w:r>
        <w:rPr>
          <w:color w:val="000000"/>
        </w:rPr>
        <w:t>Which of the statements below is the reason for step 4?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FB2C0D" w:rsidTr="00FB2C0D">
        <w:tc>
          <w:tcPr>
            <w:tcW w:w="736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are congruent if two sides and the contained angle of one triangle are congruent to two sides and the contained angle of the other triangle.</w:t>
            </w: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</w:p>
        </w:tc>
      </w:tr>
      <w:tr w:rsidR="00FB2C0D" w:rsidTr="00FB2C0D">
        <w:tc>
          <w:tcPr>
            <w:tcW w:w="736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are congruent if the three pairs of corresponding sides are congruent.</w:t>
            </w: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</w:p>
        </w:tc>
      </w:tr>
      <w:tr w:rsidR="00FB2C0D" w:rsidTr="00FB2C0D">
        <w:tc>
          <w:tcPr>
            <w:tcW w:w="736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are congruent if two angles and the contained side of one triangle are congruent to two angles and the contained side of the other triangle.</w:t>
            </w: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</w:p>
        </w:tc>
      </w:tr>
      <w:tr w:rsidR="00FB2C0D" w:rsidTr="00FB2C0D">
        <w:tc>
          <w:tcPr>
            <w:tcW w:w="736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are congruent if two pairs of corresponding angles are congruent.</w:t>
            </w:r>
          </w:p>
        </w:tc>
      </w:tr>
    </w:tbl>
    <w:p w:rsidR="00FB2C0D" w:rsidRDefault="00FB2C0D" w:rsidP="00FB2C0D">
      <w:pPr>
        <w:pStyle w:val="NoSpacing"/>
      </w:pPr>
    </w:p>
    <w:p w:rsidR="00FB2C0D" w:rsidRDefault="00FB2C0D" w:rsidP="00FB2C0D">
      <w:pPr>
        <w:pStyle w:val="NoSpacing"/>
      </w:pPr>
      <w:r>
        <w:br w:type="page"/>
      </w:r>
    </w:p>
    <w:tbl>
      <w:tblPr>
        <w:tblW w:w="0" w:type="auto"/>
        <w:tblInd w:w="-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8"/>
        <w:gridCol w:w="5058"/>
      </w:tblGrid>
      <w:tr w:rsidR="00FB2C0D" w:rsidTr="00890E47">
        <w:tc>
          <w:tcPr>
            <w:tcW w:w="4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lastRenderedPageBreak/>
              <w:t>4</w:t>
            </w:r>
            <w:r>
              <w:t xml:space="preserve">. </w:t>
            </w:r>
            <w:r>
              <w:rPr>
                <w:color w:val="000000"/>
              </w:rPr>
              <w:t xml:space="preserve">ABCD is a parallelogram whose diagonals </w:t>
            </w:r>
            <w:r>
              <w:rPr>
                <w:color w:val="000000"/>
                <w:position w:val="-6"/>
              </w:rPr>
              <w:object w:dxaOrig="400" w:dyaOrig="340">
                <v:shape id="_x0000_i1031" type="#_x0000_t75" style="width:20.1pt;height:17.3pt" o:ole="" fillcolor="window">
                  <v:imagedata r:id="rId15" o:title=""/>
                </v:shape>
                <o:OLEObject Type="Embed" ProgID="Equation.3" ShapeID="_x0000_i1031" DrawAspect="Content" ObjectID="_1482922530" r:id="rId16"/>
              </w:object>
            </w:r>
            <w:r>
              <w:rPr>
                <w:color w:val="000000"/>
              </w:rPr>
              <w:t xml:space="preserve"> and </w:t>
            </w:r>
            <w:r>
              <w:rPr>
                <w:color w:val="000000"/>
                <w:position w:val="-4"/>
              </w:rPr>
              <w:object w:dxaOrig="400" w:dyaOrig="320">
                <v:shape id="_x0000_i1032" type="#_x0000_t75" style="width:20.1pt;height:15.9pt" o:ole="" fillcolor="window">
                  <v:imagedata r:id="rId17" o:title=""/>
                </v:shape>
                <o:OLEObject Type="Embed" ProgID="Equation.3" ShapeID="_x0000_i1032" DrawAspect="Content" ObjectID="_1482922531" r:id="rId18"/>
              </w:object>
            </w:r>
            <w:r>
              <w:rPr>
                <w:color w:val="000000"/>
              </w:rPr>
              <w:t xml:space="preserve"> intersect at O.</w:t>
            </w:r>
          </w:p>
        </w:tc>
        <w:tc>
          <w:tcPr>
            <w:tcW w:w="5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noProof/>
                <w:color w:val="000000"/>
                <w:lang w:eastAsia="en-CA"/>
              </w:rPr>
              <w:drawing>
                <wp:inline distT="0" distB="0" distL="0" distR="0" wp14:anchorId="777FA425" wp14:editId="76C91E24">
                  <wp:extent cx="1923803" cy="955031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17" cy="95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C0D" w:rsidRDefault="00FB2C0D" w:rsidP="00FB2C0D">
      <w:pPr>
        <w:pStyle w:val="NoSpacing"/>
        <w:rPr>
          <w:color w:val="000000"/>
        </w:rPr>
      </w:pPr>
      <w:r>
        <w:rPr>
          <w:color w:val="000000"/>
        </w:rPr>
        <w:t>The following proof shows that triangles AOD and COB are congruent.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5958"/>
      </w:tblGrid>
      <w:tr w:rsidR="00FB2C0D" w:rsidTr="00890E47"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Statements</w:t>
            </w:r>
          </w:p>
        </w:tc>
        <w:tc>
          <w:tcPr>
            <w:tcW w:w="5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Reasons</w:t>
            </w:r>
          </w:p>
        </w:tc>
      </w:tr>
      <w:tr w:rsidR="00FB2C0D" w:rsidTr="00890E47"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  <w:position w:val="-10"/>
              </w:rPr>
              <w:object w:dxaOrig="1579" w:dyaOrig="380">
                <v:shape id="_x0000_i1033" type="#_x0000_t75" style="width:78.55pt;height:18.7pt" o:ole="" fillcolor="window">
                  <v:imagedata r:id="rId20" o:title=""/>
                </v:shape>
                <o:OLEObject Type="Embed" ProgID="Equation.3" ShapeID="_x0000_i1033" DrawAspect="Content" ObjectID="_1482922532" r:id="rId21"/>
              </w:object>
            </w:r>
          </w:p>
        </w:tc>
        <w:tc>
          <w:tcPr>
            <w:tcW w:w="5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5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The diagonals of a parallelogram bisect each other.</w:t>
            </w:r>
          </w:p>
        </w:tc>
      </w:tr>
      <w:tr w:rsidR="00FB2C0D" w:rsidTr="00890E47"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 xml:space="preserve">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 xml:space="preserve">AOD = 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>COB</w:t>
            </w:r>
          </w:p>
        </w:tc>
        <w:tc>
          <w:tcPr>
            <w:tcW w:w="5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56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Vertically opposite angles are congruent.</w:t>
            </w:r>
          </w:p>
        </w:tc>
      </w:tr>
      <w:tr w:rsidR="00FB2C0D" w:rsidTr="00890E47"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</w:r>
            <w:r>
              <w:rPr>
                <w:color w:val="000000"/>
                <w:position w:val="-10"/>
              </w:rPr>
              <w:object w:dxaOrig="1579" w:dyaOrig="380">
                <v:shape id="_x0000_i1034" type="#_x0000_t75" style="width:78.55pt;height:18.7pt" o:ole="" fillcolor="window">
                  <v:imagedata r:id="rId22" o:title=""/>
                </v:shape>
                <o:OLEObject Type="Embed" ProgID="Equation.3" ShapeID="_x0000_i1034" DrawAspect="Content" ObjectID="_1482922533" r:id="rId23"/>
              </w:object>
            </w:r>
          </w:p>
        </w:tc>
        <w:tc>
          <w:tcPr>
            <w:tcW w:w="5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tabs>
                <w:tab w:val="left" w:pos="364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The diagonals of a parallelogram bisect each other.</w:t>
            </w:r>
          </w:p>
        </w:tc>
      </w:tr>
      <w:tr w:rsidR="00FB2C0D" w:rsidTr="00FB2C0D">
        <w:tc>
          <w:tcPr>
            <w:tcW w:w="3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 xml:space="preserve">AOD </w:t>
            </w:r>
            <w:r>
              <w:rPr>
                <w:color w:val="000000"/>
              </w:rPr>
              <w:sym w:font="Symbol" w:char="F04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>COB</w:t>
            </w:r>
          </w:p>
        </w:tc>
        <w:tc>
          <w:tcPr>
            <w:tcW w:w="5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?</w:t>
            </w:r>
            <w:r>
              <w:rPr>
                <w:color w:val="000000"/>
              </w:rPr>
              <w:t>?????</w:t>
            </w:r>
            <w:proofErr w:type="gramEnd"/>
          </w:p>
        </w:tc>
      </w:tr>
    </w:tbl>
    <w:p w:rsidR="00FB2C0D" w:rsidRDefault="00FB2C0D" w:rsidP="00FB2C0D">
      <w:pPr>
        <w:pStyle w:val="NoSpacing"/>
        <w:rPr>
          <w:bCs/>
          <w:color w:val="000000"/>
        </w:rPr>
      </w:pPr>
      <w:r>
        <w:rPr>
          <w:bCs/>
          <w:color w:val="000000"/>
        </w:rPr>
        <w:t>Which of the following reasons completes the proof in step 4?</w:t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6"/>
        <w:gridCol w:w="3944"/>
        <w:gridCol w:w="4560"/>
        <w:gridCol w:w="120"/>
      </w:tblGrid>
      <w:tr w:rsidR="00FB2C0D" w:rsidTr="00FB2C0D">
        <w:trPr>
          <w:gridAfter w:val="1"/>
          <w:wAfter w:w="120" w:type="dxa"/>
        </w:trPr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with a congruent angle between two congruent corresponding sides are congruent.</w:t>
            </w:r>
          </w:p>
        </w:tc>
      </w:tr>
      <w:tr w:rsidR="00FB2C0D" w:rsidTr="00FB2C0D">
        <w:trPr>
          <w:gridAfter w:val="1"/>
          <w:wAfter w:w="120" w:type="dxa"/>
        </w:trPr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with all three corresponding sides congruent are congruent.</w:t>
            </w:r>
          </w:p>
        </w:tc>
      </w:tr>
      <w:tr w:rsidR="00FB2C0D" w:rsidTr="00FB2C0D">
        <w:trPr>
          <w:gridAfter w:val="1"/>
          <w:wAfter w:w="120" w:type="dxa"/>
        </w:trPr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with two corresponding angles and the contained side congruent are congruent.</w:t>
            </w:r>
          </w:p>
        </w:tc>
      </w:tr>
      <w:tr w:rsidR="00FB2C0D" w:rsidTr="00FB2C0D">
        <w:trPr>
          <w:gridAfter w:val="1"/>
          <w:wAfter w:w="120" w:type="dxa"/>
        </w:trPr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2C0D" w:rsidRDefault="00FB2C0D" w:rsidP="00FB2C0D">
            <w:pPr>
              <w:pStyle w:val="NoSpacing"/>
              <w:rPr>
                <w:color w:val="000000"/>
              </w:rPr>
            </w:pPr>
          </w:p>
          <w:p w:rsidR="00FB2C0D" w:rsidRDefault="00FB2C0D" w:rsidP="00FB2C0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Two triangles with two corresponding angles congruent are congruent.</w:t>
            </w:r>
          </w:p>
        </w:tc>
      </w:tr>
      <w:tr w:rsidR="00FB2C0D" w:rsidTr="00FB2C0D">
        <w:tblPrEx>
          <w:tblCellMar>
            <w:left w:w="36" w:type="dxa"/>
            <w:right w:w="36" w:type="dxa"/>
          </w:tblCellMar>
        </w:tblPrEx>
        <w:tc>
          <w:tcPr>
            <w:tcW w:w="4680" w:type="dxa"/>
            <w:gridSpan w:val="2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t>5</w:t>
            </w:r>
            <w:r>
              <w:t xml:space="preserve">. Given parallelogram ABCD to the right, prove that triangle ABC and ADC </w:t>
            </w:r>
            <w:proofErr w:type="gramStart"/>
            <w:r>
              <w:t>are</w:t>
            </w:r>
            <w:proofErr w:type="gramEnd"/>
            <w:r>
              <w:t xml:space="preserve"> congruent.</w:t>
            </w:r>
          </w:p>
        </w:tc>
        <w:tc>
          <w:tcPr>
            <w:tcW w:w="4680" w:type="dxa"/>
            <w:gridSpan w:val="2"/>
          </w:tcPr>
          <w:p w:rsidR="00FB2C0D" w:rsidRDefault="00FB2C0D" w:rsidP="00890E47">
            <w:pPr>
              <w:pStyle w:val="NoSpacing"/>
            </w:pPr>
            <w:r>
              <w:rPr>
                <w:noProof/>
                <w:lang w:eastAsia="en-CA"/>
              </w:rPr>
              <w:drawing>
                <wp:inline distT="0" distB="0" distL="0" distR="0" wp14:anchorId="25D5508C" wp14:editId="037FCE26">
                  <wp:extent cx="2724150" cy="1543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C0D" w:rsidRDefault="00FB2C0D" w:rsidP="00FB2C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5948"/>
      </w:tblGrid>
      <w:tr w:rsidR="00FB2C0D" w:rsidTr="00FB2C0D">
        <w:tc>
          <w:tcPr>
            <w:tcW w:w="3628" w:type="dxa"/>
          </w:tcPr>
          <w:p w:rsidR="00FB2C0D" w:rsidRDefault="00FB2C0D" w:rsidP="00890E47">
            <w:pPr>
              <w:pStyle w:val="NoSpacing"/>
              <w:jc w:val="center"/>
            </w:pPr>
            <w:bookmarkStart w:id="1" w:name="R3"/>
            <w:bookmarkEnd w:id="1"/>
            <w:r>
              <w:t>Statement</w:t>
            </w:r>
          </w:p>
        </w:tc>
        <w:tc>
          <w:tcPr>
            <w:tcW w:w="5948" w:type="dxa"/>
          </w:tcPr>
          <w:p w:rsidR="00FB2C0D" w:rsidRDefault="00FB2C0D" w:rsidP="00890E47">
            <w:pPr>
              <w:pStyle w:val="NoSpacing"/>
              <w:jc w:val="center"/>
            </w:pPr>
            <w:r>
              <w:t>Justification</w:t>
            </w:r>
          </w:p>
        </w:tc>
      </w:tr>
      <w:tr w:rsidR="00FB2C0D" w:rsidTr="00FB2C0D">
        <w:tc>
          <w:tcPr>
            <w:tcW w:w="362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rPr>
                <w:color w:val="000000"/>
              </w:rPr>
              <w:t xml:space="preserve">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>BCA</w:t>
            </w:r>
            <w:r>
              <w:rPr>
                <w:color w:val="000000"/>
              </w:rPr>
              <w:t xml:space="preserve"> = 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AD</w:t>
            </w:r>
          </w:p>
        </w:tc>
        <w:tc>
          <w:tcPr>
            <w:tcW w:w="594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t>Because</w:t>
            </w:r>
          </w:p>
        </w:tc>
      </w:tr>
      <w:tr w:rsidR="00FB2C0D" w:rsidTr="00FB2C0D">
        <w:tc>
          <w:tcPr>
            <w:tcW w:w="362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rPr>
                <w:color w:val="000000"/>
              </w:rPr>
              <w:t xml:space="preserve">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>BAC</w:t>
            </w:r>
            <w:r>
              <w:rPr>
                <w:color w:val="000000"/>
              </w:rPr>
              <w:t xml:space="preserve"> = m </w:t>
            </w:r>
            <w:r>
              <w:rPr>
                <w:color w:val="000000"/>
              </w:rPr>
              <w:sym w:font="Symbol" w:char="F0D0"/>
            </w:r>
            <w:r>
              <w:rPr>
                <w:color w:val="000000"/>
              </w:rPr>
              <w:t>ACD</w:t>
            </w:r>
          </w:p>
        </w:tc>
        <w:tc>
          <w:tcPr>
            <w:tcW w:w="594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t>Because</w:t>
            </w:r>
          </w:p>
        </w:tc>
      </w:tr>
      <w:tr w:rsidR="00FB2C0D" w:rsidTr="00FB2C0D">
        <w:tc>
          <w:tcPr>
            <w:tcW w:w="362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rPr>
                <w:color w:val="000000"/>
                <w:position w:val="-10"/>
              </w:rPr>
              <w:object w:dxaOrig="1520" w:dyaOrig="380">
                <v:shape id="_x0000_i1067" type="#_x0000_t75" style="width:75.75pt;height:18.7pt" o:ole="" fillcolor="window">
                  <v:imagedata r:id="rId25" o:title=""/>
                </v:shape>
                <o:OLEObject Type="Embed" ProgID="Equation.3" ShapeID="_x0000_i1067" DrawAspect="Content" ObjectID="_1482922534" r:id="rId26"/>
              </w:object>
            </w:r>
          </w:p>
        </w:tc>
        <w:tc>
          <w:tcPr>
            <w:tcW w:w="594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t>Because it is a common side for both triangles</w:t>
            </w:r>
          </w:p>
        </w:tc>
      </w:tr>
      <w:tr w:rsidR="00FB2C0D" w:rsidTr="00FB2C0D">
        <w:tc>
          <w:tcPr>
            <w:tcW w:w="362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FB2C0D">
            <w:pPr>
              <w:pStyle w:val="NoSpacing"/>
            </w:pP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>ABC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4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</w:rPr>
              <w:t>CDA</w:t>
            </w:r>
          </w:p>
        </w:tc>
        <w:tc>
          <w:tcPr>
            <w:tcW w:w="5948" w:type="dxa"/>
          </w:tcPr>
          <w:p w:rsidR="00FB2C0D" w:rsidRDefault="00FB2C0D" w:rsidP="00890E47">
            <w:pPr>
              <w:pStyle w:val="NoSpacing"/>
            </w:pPr>
          </w:p>
          <w:p w:rsidR="00FB2C0D" w:rsidRDefault="00FB2C0D" w:rsidP="00890E47">
            <w:pPr>
              <w:pStyle w:val="NoSpacing"/>
            </w:pPr>
            <w:r>
              <w:t>Because</w:t>
            </w:r>
          </w:p>
        </w:tc>
      </w:tr>
    </w:tbl>
    <w:p w:rsidR="00FB2C0D" w:rsidRDefault="00FB2C0D" w:rsidP="00FB2C0D">
      <w:pPr>
        <w:pStyle w:val="NoSpacing"/>
      </w:pPr>
    </w:p>
    <w:p w:rsidR="00FB2C0D" w:rsidRDefault="00FB2C0D">
      <w:r>
        <w:br w:type="page"/>
      </w:r>
    </w:p>
    <w:tbl>
      <w:tblPr>
        <w:tblW w:w="93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8"/>
        <w:gridCol w:w="3178"/>
      </w:tblGrid>
      <w:tr w:rsidR="00FB2C0D" w:rsidTr="00890E47">
        <w:tc>
          <w:tcPr>
            <w:tcW w:w="6218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lastRenderedPageBreak/>
              <w:t xml:space="preserve">6. </w:t>
            </w:r>
            <w:r>
              <w:rPr>
                <w:rFonts w:cs="Arial"/>
                <w:color w:val="000000"/>
              </w:rPr>
              <w:t xml:space="preserve"> Square ABCD is shown on the right. Triangles AEB and DEC are isosceles.</w:t>
            </w: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following is part of a procedure used to shown that triangles AED and BEC are congruent.</w:t>
            </w: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 triangles AED and BEC:</w:t>
            </w: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</w:tc>
        <w:bookmarkStart w:id="2" w:name="_MON_1212387205"/>
        <w:bookmarkStart w:id="3" w:name="_MON_999599848"/>
        <w:bookmarkEnd w:id="2"/>
        <w:bookmarkEnd w:id="3"/>
        <w:bookmarkStart w:id="4" w:name="_MON_999600103"/>
        <w:bookmarkEnd w:id="4"/>
        <w:tc>
          <w:tcPr>
            <w:tcW w:w="3178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color w:val="000000"/>
              </w:rPr>
              <w:object w:dxaOrig="2146" w:dyaOrig="2011">
                <v:shape id="_x0000_i1069" type="#_x0000_t75" style="width:107.55pt;height:100.5pt" o:ole="" fillcolor="window">
                  <v:imagedata r:id="rId27" o:title=""/>
                </v:shape>
                <o:OLEObject Type="Embed" ProgID="Word.Picture.8" ShapeID="_x0000_i1069" DrawAspect="Content" ObjectID="_1482922535" r:id="rId28"/>
              </w:object>
            </w:r>
          </w:p>
        </w:tc>
      </w:tr>
    </w:tbl>
    <w:p w:rsidR="00FB2C0D" w:rsidRDefault="00FB2C0D" w:rsidP="00FB2C0D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Complete steps 3 and 4 of this procedure.</w:t>
      </w:r>
    </w:p>
    <w:p w:rsidR="00FB2C0D" w:rsidRDefault="00FB2C0D" w:rsidP="00FB2C0D">
      <w:pPr>
        <w:pStyle w:val="NoSpacing"/>
        <w:rPr>
          <w:color w:val="000000"/>
        </w:rPr>
      </w:pPr>
      <w:bookmarkStart w:id="5" w:name="R7"/>
      <w:bookmarkEnd w:id="5"/>
      <w:r>
        <w:rPr>
          <w:color w:val="000000"/>
        </w:rPr>
        <w:t>In triangles AED and BEC:</w:t>
      </w:r>
    </w:p>
    <w:p w:rsidR="00FB2C0D" w:rsidRDefault="00FB2C0D" w:rsidP="00FB2C0D">
      <w:pPr>
        <w:pStyle w:val="NoSpacing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60"/>
        <w:gridCol w:w="6040"/>
      </w:tblGrid>
      <w:tr w:rsidR="00FB2C0D" w:rsidTr="00890E47">
        <w:tc>
          <w:tcPr>
            <w:tcW w:w="118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Step 1</w:t>
            </w:r>
          </w:p>
        </w:tc>
        <w:tc>
          <w:tcPr>
            <w:tcW w:w="216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position w:val="-10"/>
              </w:rPr>
              <w:object w:dxaOrig="999" w:dyaOrig="380">
                <v:shape id="_x0000_i1070" type="#_x0000_t75" style="width:50.05pt;height:18.7pt" o:ole="">
                  <v:imagedata r:id="rId29" o:title=""/>
                </v:shape>
                <o:OLEObject Type="Embed" ProgID="Equation.3" ShapeID="_x0000_i1070" DrawAspect="Content" ObjectID="_1482922536" r:id="rId30"/>
              </w:object>
            </w:r>
          </w:p>
        </w:tc>
        <w:tc>
          <w:tcPr>
            <w:tcW w:w="604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because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sym w:font="Symbol" w:char="F044"/>
            </w:r>
            <w:r>
              <w:rPr>
                <w:rFonts w:cs="Arial"/>
                <w:color w:val="000000"/>
              </w:rPr>
              <w:t> AEB is isosceles.</w:t>
            </w:r>
          </w:p>
        </w:tc>
      </w:tr>
      <w:tr w:rsidR="00FB2C0D" w:rsidTr="00890E47">
        <w:tc>
          <w:tcPr>
            <w:tcW w:w="118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Step 2</w:t>
            </w:r>
          </w:p>
        </w:tc>
        <w:tc>
          <w:tcPr>
            <w:tcW w:w="216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position w:val="-10"/>
              </w:rPr>
              <w:object w:dxaOrig="999" w:dyaOrig="380">
                <v:shape id="_x0000_i1071" type="#_x0000_t75" style="width:50.05pt;height:18.7pt" o:ole="">
                  <v:imagedata r:id="rId31" o:title=""/>
                </v:shape>
                <o:OLEObject Type="Embed" ProgID="Equation.3" ShapeID="_x0000_i1071" DrawAspect="Content" ObjectID="_1482922537" r:id="rId32"/>
              </w:object>
            </w:r>
          </w:p>
        </w:tc>
        <w:tc>
          <w:tcPr>
            <w:tcW w:w="604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because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sym w:font="Symbol" w:char="F044"/>
            </w:r>
            <w:r>
              <w:rPr>
                <w:rFonts w:cs="Arial"/>
                <w:color w:val="000000"/>
              </w:rPr>
              <w:t> DEC is isosceles.</w:t>
            </w:r>
          </w:p>
        </w:tc>
      </w:tr>
      <w:tr w:rsidR="00FB2C0D" w:rsidTr="00890E47">
        <w:tc>
          <w:tcPr>
            <w:tcW w:w="118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Step 3</w:t>
            </w:r>
          </w:p>
        </w:tc>
        <w:tc>
          <w:tcPr>
            <w:tcW w:w="216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position w:val="-10"/>
              </w:rPr>
              <w:object w:dxaOrig="1020" w:dyaOrig="380">
                <v:shape id="_x0000_i1072" type="#_x0000_t75" style="width:50.95pt;height:18.7pt" o:ole="">
                  <v:imagedata r:id="rId33" o:title=""/>
                </v:shape>
                <o:OLEObject Type="Embed" ProgID="Equation.3" ShapeID="_x0000_i1072" DrawAspect="Content" ObjectID="_1482922538" r:id="rId34"/>
              </w:object>
            </w:r>
          </w:p>
        </w:tc>
        <w:tc>
          <w:tcPr>
            <w:tcW w:w="604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A23E32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because </w:t>
            </w:r>
          </w:p>
        </w:tc>
      </w:tr>
      <w:tr w:rsidR="00FB2C0D" w:rsidTr="00890E47">
        <w:tc>
          <w:tcPr>
            <w:tcW w:w="118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Step 4</w:t>
            </w:r>
          </w:p>
        </w:tc>
        <w:tc>
          <w:tcPr>
            <w:tcW w:w="216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Symbol" w:char="F044"/>
            </w:r>
            <w:r>
              <w:rPr>
                <w:rFonts w:cs="Arial"/>
                <w:color w:val="000000"/>
              </w:rPr>
              <w:t xml:space="preserve"> AED </w:t>
            </w:r>
            <w:r>
              <w:rPr>
                <w:rFonts w:cs="Arial"/>
                <w:color w:val="000000"/>
              </w:rPr>
              <w:sym w:font="Symbol" w:char="F040"/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sym w:font="Symbol" w:char="F044"/>
            </w:r>
            <w:r>
              <w:rPr>
                <w:rFonts w:cs="Arial"/>
                <w:color w:val="000000"/>
              </w:rPr>
              <w:t> BEC</w:t>
            </w:r>
          </w:p>
        </w:tc>
        <w:tc>
          <w:tcPr>
            <w:tcW w:w="6040" w:type="dxa"/>
          </w:tcPr>
          <w:p w:rsidR="00FB2C0D" w:rsidRDefault="00FB2C0D" w:rsidP="00890E47">
            <w:pPr>
              <w:pStyle w:val="NoSpacing"/>
              <w:rPr>
                <w:rFonts w:cs="Arial"/>
                <w:color w:val="000000"/>
              </w:rPr>
            </w:pPr>
          </w:p>
          <w:p w:rsidR="00FB2C0D" w:rsidRDefault="00FB2C0D" w:rsidP="00A23E32">
            <w:pPr>
              <w:pStyle w:val="NoSpac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because</w:t>
            </w:r>
          </w:p>
        </w:tc>
      </w:tr>
    </w:tbl>
    <w:p w:rsidR="00F81CEF" w:rsidRDefault="00F81CEF" w:rsidP="00FB2C0D">
      <w:pPr>
        <w:pStyle w:val="NoSpacing"/>
      </w:pPr>
    </w:p>
    <w:p w:rsidR="00A23E32" w:rsidRDefault="00A23E32" w:rsidP="00A23E32">
      <w:pPr>
        <w:pStyle w:val="NoSpacing"/>
        <w:rPr>
          <w:color w:val="000000"/>
        </w:rPr>
      </w:pPr>
      <w:r>
        <w:t xml:space="preserve">7. </w:t>
      </w:r>
      <w:r>
        <w:rPr>
          <w:color w:val="000000"/>
        </w:rPr>
        <w:t>Given triangle CDE and parallelogram EFGH below.</w:t>
      </w:r>
    </w:p>
    <w:p w:rsidR="00A23E32" w:rsidRDefault="00A23E32" w:rsidP="00A23E32">
      <w:pPr>
        <w:pStyle w:val="NoSpacing"/>
        <w:rPr>
          <w:color w:val="000000"/>
        </w:rPr>
      </w:pPr>
      <w:r>
        <w:rPr>
          <w:noProof/>
          <w:color w:val="000000"/>
          <w:lang w:eastAsia="en-CA"/>
        </w:rPr>
        <w:drawing>
          <wp:inline distT="0" distB="0" distL="0" distR="0" wp14:anchorId="29C9D8A9" wp14:editId="3F899367">
            <wp:extent cx="3621974" cy="13661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60" cy="13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32" w:rsidRDefault="00A23E32" w:rsidP="00A23E32">
      <w:pPr>
        <w:pStyle w:val="NoSpacing"/>
        <w:rPr>
          <w:color w:val="000000"/>
        </w:rPr>
      </w:pPr>
      <w:r>
        <w:rPr>
          <w:color w:val="000000"/>
        </w:rPr>
        <w:t>To calculate the measure of angle CDE, four statements are given.</w:t>
      </w:r>
    </w:p>
    <w:p w:rsidR="00A23E32" w:rsidRDefault="00A23E32" w:rsidP="00A23E32">
      <w:pPr>
        <w:pStyle w:val="NoSpacing"/>
        <w:rPr>
          <w:bCs/>
          <w:color w:val="000000"/>
        </w:rPr>
      </w:pPr>
      <w:r>
        <w:rPr>
          <w:bCs/>
          <w:color w:val="000000"/>
        </w:rPr>
        <w:t>Match each statement with its appropriate reason.</w:t>
      </w:r>
    </w:p>
    <w:tbl>
      <w:tblPr>
        <w:tblW w:w="9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184"/>
        <w:gridCol w:w="46"/>
        <w:gridCol w:w="450"/>
        <w:gridCol w:w="4222"/>
        <w:gridCol w:w="26"/>
      </w:tblGrid>
      <w:tr w:rsidR="00A23E32" w:rsidTr="00A23E32">
        <w:tc>
          <w:tcPr>
            <w:tcW w:w="4688" w:type="dxa"/>
            <w:gridSpan w:val="3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Statements</w:t>
            </w:r>
          </w:p>
        </w:tc>
        <w:tc>
          <w:tcPr>
            <w:tcW w:w="4698" w:type="dxa"/>
            <w:gridSpan w:val="3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Reasons</w:t>
            </w:r>
          </w:p>
        </w:tc>
      </w:tr>
      <w:tr w:rsidR="00A23E32" w:rsidTr="00A23E32">
        <w:tc>
          <w:tcPr>
            <w:tcW w:w="458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30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 xml:space="preserve">JHK = 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HGI = 140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</w:p>
        </w:tc>
        <w:tc>
          <w:tcPr>
            <w:tcW w:w="450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4248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The sum of the measures of the interior angles of a triangle is 180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  <w:r>
              <w:rPr>
                <w:color w:val="000000"/>
              </w:rPr>
              <w:t>.</w:t>
            </w:r>
          </w:p>
        </w:tc>
      </w:tr>
      <w:tr w:rsidR="00A23E32" w:rsidTr="00A23E32">
        <w:tc>
          <w:tcPr>
            <w:tcW w:w="458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30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 xml:space="preserve">DEF = 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JHK = 140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</w:p>
        </w:tc>
        <w:tc>
          <w:tcPr>
            <w:tcW w:w="450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4248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Vertically opposite angles are equal.</w:t>
            </w:r>
          </w:p>
        </w:tc>
      </w:tr>
      <w:tr w:rsidR="00A23E32" w:rsidTr="00A23E32">
        <w:tc>
          <w:tcPr>
            <w:tcW w:w="458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30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DEC = 180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 xml:space="preserve"> 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DEF = 40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</w:p>
        </w:tc>
        <w:tc>
          <w:tcPr>
            <w:tcW w:w="450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4248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Adjacent angles whose exterior sides form a straight line are supplementary.</w:t>
            </w:r>
          </w:p>
        </w:tc>
      </w:tr>
      <w:tr w:rsidR="00A23E32" w:rsidTr="00A23E32">
        <w:tc>
          <w:tcPr>
            <w:tcW w:w="458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30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D = 180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 xml:space="preserve"> (m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 xml:space="preserve">C + 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DEC)</w:t>
            </w: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rFonts w:ascii="WP MathA" w:hAnsi="WP MathA"/>
                <w:color w:val="000000"/>
              </w:rPr>
              <w:sym w:font="Symbol" w:char="F0D0"/>
            </w:r>
            <w:r>
              <w:rPr>
                <w:color w:val="000000"/>
              </w:rPr>
              <w:t>D = 80</w:t>
            </w:r>
            <w:r>
              <w:rPr>
                <w:rFonts w:ascii="WP MathA" w:hAnsi="WP MathA"/>
                <w:color w:val="000000"/>
              </w:rPr>
              <w:sym w:font="Symbol" w:char="F0B0"/>
            </w:r>
          </w:p>
        </w:tc>
        <w:tc>
          <w:tcPr>
            <w:tcW w:w="450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4248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If 2 parallel lines are cut by a transversal, then corresponding angles are equal.</w:t>
            </w:r>
          </w:p>
        </w:tc>
      </w:tr>
      <w:tr w:rsidR="00A23E32" w:rsidTr="00A23E32">
        <w:tc>
          <w:tcPr>
            <w:tcW w:w="458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</w:p>
        </w:tc>
        <w:tc>
          <w:tcPr>
            <w:tcW w:w="4230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</w:p>
        </w:tc>
        <w:tc>
          <w:tcPr>
            <w:tcW w:w="450" w:type="dxa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4248" w:type="dxa"/>
            <w:gridSpan w:val="2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If 2 parallel lines are cut by a transversal, then alternate exterior angles are equal.</w:t>
            </w:r>
          </w:p>
        </w:tc>
      </w:tr>
      <w:tr w:rsidR="00A23E32" w:rsidTr="00A23E32">
        <w:trPr>
          <w:gridAfter w:val="1"/>
          <w:wAfter w:w="26" w:type="dxa"/>
        </w:trPr>
        <w:tc>
          <w:tcPr>
            <w:tcW w:w="4642" w:type="dxa"/>
            <w:gridSpan w:val="2"/>
          </w:tcPr>
          <w:p w:rsidR="00A23E32" w:rsidRDefault="00A23E32" w:rsidP="00890E47">
            <w:pPr>
              <w:pStyle w:val="NoSpacing"/>
            </w:pPr>
            <w:r>
              <w:lastRenderedPageBreak/>
              <w:t xml:space="preserve">8. </w:t>
            </w:r>
            <w:bookmarkStart w:id="6" w:name="_GoBack"/>
            <w:bookmarkEnd w:id="6"/>
            <w:r>
              <w:t>Consider parallelogram ABCD on the right. Diagonals AC and BD intersect at E.</w:t>
            </w:r>
          </w:p>
          <w:p w:rsidR="00A23E32" w:rsidRDefault="00A23E32" w:rsidP="00890E47">
            <w:pPr>
              <w:pStyle w:val="NoSpacing"/>
            </w:pPr>
          </w:p>
          <w:p w:rsidR="00A23E32" w:rsidRDefault="00A23E32" w:rsidP="00890E47">
            <w:pPr>
              <w:pStyle w:val="NoSpacing"/>
            </w:pPr>
            <w:r>
              <w:t xml:space="preserve">The proof below shows that </w:t>
            </w:r>
            <w:r>
              <w:sym w:font="Symbol" w:char="F044"/>
            </w:r>
            <w:r>
              <w:t xml:space="preserve"> AEB is congruent to </w:t>
            </w:r>
            <w:r>
              <w:sym w:font="Symbol" w:char="F044"/>
            </w:r>
            <w:r>
              <w:t> CED.</w:t>
            </w:r>
          </w:p>
          <w:p w:rsidR="00A23E32" w:rsidRDefault="00A23E32" w:rsidP="00890E47">
            <w:pPr>
              <w:pStyle w:val="NoSpacing"/>
              <w:rPr>
                <w:color w:val="000000"/>
              </w:rPr>
            </w:pPr>
          </w:p>
        </w:tc>
        <w:tc>
          <w:tcPr>
            <w:tcW w:w="4718" w:type="dxa"/>
            <w:gridSpan w:val="3"/>
          </w:tcPr>
          <w:p w:rsidR="00A23E32" w:rsidRDefault="00A23E32" w:rsidP="00890E47">
            <w:pPr>
              <w:pStyle w:val="NoSpacing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E24197" wp14:editId="6BFB3E6E">
                  <wp:extent cx="2362200" cy="1495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E32" w:rsidRDefault="00A23E32" w:rsidP="00A23E32">
      <w:pPr>
        <w:pStyle w:val="NoSpacing"/>
        <w:rPr>
          <w:color w:val="000000"/>
        </w:rPr>
      </w:pPr>
      <w:r>
        <w:t>In the answer booklet, fill in the missing part of each justification.</w:t>
      </w:r>
    </w:p>
    <w:p w:rsidR="00A23E32" w:rsidRDefault="00A23E32" w:rsidP="00A23E32">
      <w:pPr>
        <w:pStyle w:val="NoSpacing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5423"/>
      </w:tblGrid>
      <w:tr w:rsidR="00A23E32" w:rsidTr="00890E47">
        <w:trPr>
          <w:jc w:val="center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E32" w:rsidRDefault="00A23E32" w:rsidP="00890E47">
            <w:pPr>
              <w:pStyle w:val="NoSpacing"/>
            </w:pPr>
            <w:r>
              <w:t>Statement</w:t>
            </w:r>
          </w:p>
        </w:tc>
        <w:tc>
          <w:tcPr>
            <w:tcW w:w="5423" w:type="dxa"/>
            <w:tcBorders>
              <w:top w:val="single" w:sz="12" w:space="0" w:color="auto"/>
              <w:bottom w:val="single" w:sz="12" w:space="0" w:color="auto"/>
            </w:tcBorders>
          </w:tcPr>
          <w:p w:rsidR="00A23E32" w:rsidRDefault="00A23E32" w:rsidP="00890E47">
            <w:pPr>
              <w:pStyle w:val="NoSpacing"/>
            </w:pPr>
            <w:r>
              <w:t>Justification</w:t>
            </w:r>
          </w:p>
        </w:tc>
      </w:tr>
      <w:tr w:rsidR="00A23E32" w:rsidTr="00890E47">
        <w:trPr>
          <w:jc w:val="center"/>
        </w:trPr>
        <w:tc>
          <w:tcPr>
            <w:tcW w:w="2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E32" w:rsidRDefault="00A23E32" w:rsidP="00890E47">
            <w:pPr>
              <w:pStyle w:val="NoSpacing"/>
            </w:pPr>
            <w:r>
              <w:rPr>
                <w:iCs/>
              </w:rPr>
              <w:t>m</w:t>
            </w:r>
            <w:r>
              <w:sym w:font="Symbol" w:char="F020"/>
            </w:r>
            <w:r>
              <w:sym w:font="Symbol" w:char="F0D0"/>
            </w:r>
            <w:r>
              <w:t xml:space="preserve"> AEB = </w:t>
            </w:r>
            <w:r>
              <w:rPr>
                <w:iCs/>
              </w:rPr>
              <w:t>m</w:t>
            </w:r>
            <w:r>
              <w:sym w:font="Symbol" w:char="F020"/>
            </w:r>
            <w:r>
              <w:sym w:font="Symbol" w:char="F0D0"/>
            </w:r>
            <w:r>
              <w:t> CED</w:t>
            </w:r>
          </w:p>
        </w:tc>
        <w:tc>
          <w:tcPr>
            <w:tcW w:w="5423" w:type="dxa"/>
            <w:tcBorders>
              <w:top w:val="single" w:sz="12" w:space="0" w:color="auto"/>
            </w:tcBorders>
          </w:tcPr>
          <w:p w:rsidR="00A23E32" w:rsidRDefault="00A23E32" w:rsidP="00890E47">
            <w:pPr>
              <w:pStyle w:val="NoSpacing"/>
            </w:pPr>
            <w:r>
              <w:t xml:space="preserve">The angles are congruent because they are </w:t>
            </w:r>
            <w:bookmarkStart w:id="7" w:name="_MON_1107156443"/>
            <w:bookmarkStart w:id="8" w:name="_MON_1107158720"/>
            <w:bookmarkStart w:id="9" w:name="_MON_1107158764"/>
            <w:bookmarkStart w:id="10" w:name="_MON_1107158767"/>
            <w:bookmarkStart w:id="11" w:name="_MON_1107158788"/>
            <w:bookmarkStart w:id="12" w:name="_MON_1107158802"/>
            <w:bookmarkStart w:id="13" w:name="_MON_1107158848"/>
            <w:bookmarkStart w:id="14" w:name="_MON_1107158855"/>
            <w:bookmarkStart w:id="15" w:name="_MON_1107158879"/>
            <w:bookmarkStart w:id="16" w:name="_MON_1107159014"/>
            <w:bookmarkStart w:id="17" w:name="_MON_1107159096"/>
            <w:bookmarkStart w:id="18" w:name="_MON_1107159443"/>
            <w:bookmarkStart w:id="19" w:name="_MON_1107159558"/>
            <w:bookmarkStart w:id="20" w:name="_MON_1107160600"/>
            <w:bookmarkStart w:id="21" w:name="_MON_109920730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Start w:id="22" w:name="_MON_1099207320"/>
            <w:bookmarkEnd w:id="22"/>
            <w:r>
              <w:object w:dxaOrig="1035" w:dyaOrig="360">
                <v:shape id="_x0000_i1078" type="#_x0000_t75" style="width:51.9pt;height:18.25pt" o:ole="">
                  <v:imagedata r:id="rId37" o:title=""/>
                </v:shape>
                <o:OLEObject Type="Embed" ProgID="Word.Picture.8" ShapeID="_x0000_i1078" DrawAspect="Content" ObjectID="_1482922539" r:id="rId38"/>
              </w:object>
            </w:r>
          </w:p>
        </w:tc>
      </w:tr>
      <w:tr w:rsidR="00A23E32" w:rsidTr="00890E47">
        <w:trPr>
          <w:jc w:val="center"/>
        </w:trPr>
        <w:tc>
          <w:tcPr>
            <w:tcW w:w="2655" w:type="dxa"/>
            <w:tcBorders>
              <w:left w:val="single" w:sz="12" w:space="0" w:color="auto"/>
            </w:tcBorders>
            <w:vAlign w:val="center"/>
          </w:tcPr>
          <w:p w:rsidR="00A23E32" w:rsidRDefault="00A23E32" w:rsidP="00890E47">
            <w:pPr>
              <w:pStyle w:val="NoSpacing"/>
            </w:pPr>
            <w:r>
              <w:rPr>
                <w:iCs/>
              </w:rPr>
              <w:t>m </w:t>
            </w:r>
            <w:r>
              <w:rPr>
                <w:position w:val="-4"/>
              </w:rPr>
              <w:object w:dxaOrig="400" w:dyaOrig="320">
                <v:shape id="_x0000_i1079" type="#_x0000_t75" style="width:20.1pt;height:15.9pt" o:ole="" fillcolor="window">
                  <v:imagedata r:id="rId39" o:title=""/>
                </v:shape>
                <o:OLEObject Type="Embed" ProgID="Equation.3" ShapeID="_x0000_i1079" DrawAspect="Content" ObjectID="_1482922540" r:id="rId40"/>
              </w:object>
            </w:r>
            <w:r>
              <w:t xml:space="preserve"> = </w:t>
            </w:r>
            <w:r>
              <w:rPr>
                <w:iCs/>
              </w:rPr>
              <w:t>m </w:t>
            </w:r>
            <w:r>
              <w:rPr>
                <w:position w:val="-6"/>
              </w:rPr>
              <w:object w:dxaOrig="380" w:dyaOrig="340">
                <v:shape id="_x0000_i1080" type="#_x0000_t75" style="width:18.7pt;height:17.3pt" o:ole="" fillcolor="window">
                  <v:imagedata r:id="rId41" o:title=""/>
                </v:shape>
                <o:OLEObject Type="Embed" ProgID="Equation.3" ShapeID="_x0000_i1080" DrawAspect="Content" ObjectID="_1482922541" r:id="rId42"/>
              </w:object>
            </w:r>
          </w:p>
        </w:tc>
        <w:tc>
          <w:tcPr>
            <w:tcW w:w="5423" w:type="dxa"/>
          </w:tcPr>
          <w:p w:rsidR="00A23E32" w:rsidRDefault="00A23E32" w:rsidP="00890E47">
            <w:pPr>
              <w:pStyle w:val="NoSpacing"/>
            </w:pPr>
            <w:r>
              <w:t xml:space="preserve">In a parallelogram the diagonals </w:t>
            </w:r>
            <w:bookmarkStart w:id="23" w:name="_MON_1107159036"/>
            <w:bookmarkStart w:id="24" w:name="_MON_1107159097"/>
            <w:bookmarkStart w:id="25" w:name="_MON_1107159486"/>
            <w:bookmarkStart w:id="26" w:name="_MON_1107159559"/>
            <w:bookmarkStart w:id="27" w:name="_MON_1107160630"/>
            <w:bookmarkStart w:id="28" w:name="_MON_1107158948"/>
            <w:bookmarkEnd w:id="23"/>
            <w:bookmarkEnd w:id="24"/>
            <w:bookmarkEnd w:id="25"/>
            <w:bookmarkEnd w:id="26"/>
            <w:bookmarkEnd w:id="27"/>
            <w:bookmarkEnd w:id="28"/>
            <w:bookmarkStart w:id="29" w:name="_MON_1107158971"/>
            <w:bookmarkEnd w:id="29"/>
            <w:r>
              <w:object w:dxaOrig="1035" w:dyaOrig="360">
                <v:shape id="_x0000_i1081" type="#_x0000_t75" style="width:51.9pt;height:18.25pt" o:ole="">
                  <v:imagedata r:id="rId43" o:title=""/>
                </v:shape>
                <o:OLEObject Type="Embed" ProgID="Word.Picture.8" ShapeID="_x0000_i1081" DrawAspect="Content" ObjectID="_1482922542" r:id="rId44"/>
              </w:object>
            </w:r>
          </w:p>
        </w:tc>
      </w:tr>
      <w:tr w:rsidR="00A23E32" w:rsidTr="00890E47">
        <w:trPr>
          <w:jc w:val="center"/>
        </w:trPr>
        <w:tc>
          <w:tcPr>
            <w:tcW w:w="2655" w:type="dxa"/>
            <w:tcBorders>
              <w:left w:val="single" w:sz="12" w:space="0" w:color="auto"/>
            </w:tcBorders>
            <w:vAlign w:val="center"/>
          </w:tcPr>
          <w:p w:rsidR="00A23E32" w:rsidRDefault="00A23E32" w:rsidP="00890E47">
            <w:pPr>
              <w:pStyle w:val="NoSpacing"/>
            </w:pPr>
            <w:r>
              <w:rPr>
                <w:iCs/>
              </w:rPr>
              <w:t>m</w:t>
            </w:r>
            <w:r>
              <w:sym w:font="Symbol" w:char="F020"/>
            </w:r>
            <w:r>
              <w:sym w:font="Symbol" w:char="F0D0"/>
            </w:r>
            <w:r>
              <w:t xml:space="preserve"> BAE = </w:t>
            </w:r>
            <w:r>
              <w:rPr>
                <w:iCs/>
              </w:rPr>
              <w:t>m</w:t>
            </w:r>
            <w:r>
              <w:sym w:font="Symbol" w:char="F020"/>
            </w:r>
            <w:r>
              <w:sym w:font="Symbol" w:char="F0D0"/>
            </w:r>
            <w:r>
              <w:t> DCE</w:t>
            </w:r>
          </w:p>
        </w:tc>
        <w:tc>
          <w:tcPr>
            <w:tcW w:w="5423" w:type="dxa"/>
          </w:tcPr>
          <w:p w:rsidR="00A23E32" w:rsidRDefault="00A23E32" w:rsidP="00890E47">
            <w:pPr>
              <w:pStyle w:val="NoSpacing"/>
            </w:pPr>
            <w:r>
              <w:t xml:space="preserve">The angles are congruent because they </w:t>
            </w:r>
            <w:proofErr w:type="gramStart"/>
            <w:r>
              <w:t xml:space="preserve">are </w:t>
            </w:r>
            <w:bookmarkStart w:id="30" w:name="_MON_1107159053"/>
            <w:bookmarkStart w:id="31" w:name="_MON_1107159098"/>
            <w:bookmarkStart w:id="32" w:name="_MON_1107159507"/>
            <w:bookmarkStart w:id="33" w:name="_MON_1107159560"/>
            <w:bookmarkStart w:id="34" w:name="_MON_1107160644"/>
            <w:bookmarkStart w:id="35" w:name="_MON_1107158972"/>
            <w:bookmarkEnd w:id="30"/>
            <w:bookmarkEnd w:id="31"/>
            <w:bookmarkEnd w:id="32"/>
            <w:bookmarkEnd w:id="33"/>
            <w:bookmarkEnd w:id="34"/>
            <w:bookmarkEnd w:id="35"/>
            <w:proofErr w:type="gramEnd"/>
            <w:bookmarkStart w:id="36" w:name="_MON_1107158993"/>
            <w:bookmarkEnd w:id="36"/>
            <w:r>
              <w:object w:dxaOrig="1035" w:dyaOrig="360">
                <v:shape id="_x0000_i1082" type="#_x0000_t75" style="width:51.9pt;height:18.25pt" o:ole="">
                  <v:imagedata r:id="rId45" o:title=""/>
                </v:shape>
                <o:OLEObject Type="Embed" ProgID="Word.Picture.8" ShapeID="_x0000_i1082" DrawAspect="Content" ObjectID="_1482922543" r:id="rId46"/>
              </w:object>
            </w:r>
            <w:r>
              <w:t xml:space="preserve">, as </w:t>
            </w:r>
            <w:r>
              <w:rPr>
                <w:position w:val="-4"/>
              </w:rPr>
              <w:object w:dxaOrig="400" w:dyaOrig="320">
                <v:shape id="_x0000_i1083" type="#_x0000_t75" style="width:20.1pt;height:15.9pt" o:ole="" fillcolor="window">
                  <v:imagedata r:id="rId47" o:title=""/>
                </v:shape>
                <o:OLEObject Type="Embed" ProgID="Equation.3" ShapeID="_x0000_i1083" DrawAspect="Content" ObjectID="_1482922544" r:id="rId48"/>
              </w:object>
            </w:r>
            <w:r>
              <w:t xml:space="preserve"> and </w:t>
            </w:r>
            <w:r>
              <w:rPr>
                <w:position w:val="-6"/>
              </w:rPr>
              <w:object w:dxaOrig="400" w:dyaOrig="340">
                <v:shape id="_x0000_i1084" type="#_x0000_t75" style="width:20.1pt;height:17.3pt" o:ole="" fillcolor="window">
                  <v:imagedata r:id="rId49" o:title=""/>
                </v:shape>
                <o:OLEObject Type="Embed" ProgID="Equation.3" ShapeID="_x0000_i1084" DrawAspect="Content" ObjectID="_1482922545" r:id="rId50"/>
              </w:object>
            </w:r>
            <w:r>
              <w:t xml:space="preserve"> are parallel and are intersected by the transversal </w:t>
            </w:r>
            <w:r>
              <w:rPr>
                <w:position w:val="-6"/>
              </w:rPr>
              <w:object w:dxaOrig="400" w:dyaOrig="340">
                <v:shape id="_x0000_i1085" type="#_x0000_t75" style="width:20.1pt;height:17.3pt" o:ole="" fillcolor="window">
                  <v:imagedata r:id="rId51" o:title=""/>
                </v:shape>
                <o:OLEObject Type="Embed" ProgID="Equation.3" ShapeID="_x0000_i1085" DrawAspect="Content" ObjectID="_1482922546" r:id="rId52"/>
              </w:object>
            </w:r>
            <w:r>
              <w:t>.</w:t>
            </w:r>
          </w:p>
        </w:tc>
      </w:tr>
      <w:tr w:rsidR="00A23E32" w:rsidTr="00890E47">
        <w:trPr>
          <w:jc w:val="center"/>
        </w:trPr>
        <w:tc>
          <w:tcPr>
            <w:tcW w:w="2655" w:type="dxa"/>
            <w:tcBorders>
              <w:left w:val="single" w:sz="12" w:space="0" w:color="auto"/>
            </w:tcBorders>
            <w:vAlign w:val="center"/>
          </w:tcPr>
          <w:p w:rsidR="00A23E32" w:rsidRDefault="00A23E32" w:rsidP="00890E47">
            <w:pPr>
              <w:pStyle w:val="NoSpacing"/>
            </w:pPr>
            <w:r>
              <w:sym w:font="Symbol" w:char="F020"/>
            </w:r>
            <w:r>
              <w:sym w:font="Symbol" w:char="F044"/>
            </w:r>
            <w:r>
              <w:t xml:space="preserve"> AEB </w:t>
            </w:r>
            <w:r>
              <w:sym w:font="Symbol" w:char="F040"/>
            </w:r>
            <w:r>
              <w:sym w:font="Symbol" w:char="F020"/>
            </w:r>
            <w:r>
              <w:sym w:font="Symbol" w:char="F044"/>
            </w:r>
            <w:r>
              <w:t> CED</w:t>
            </w:r>
          </w:p>
        </w:tc>
        <w:tc>
          <w:tcPr>
            <w:tcW w:w="5423" w:type="dxa"/>
          </w:tcPr>
          <w:p w:rsidR="00A23E32" w:rsidRDefault="00A23E32" w:rsidP="00890E47">
            <w:pPr>
              <w:pStyle w:val="NoSpacing"/>
            </w:pPr>
            <w:r>
              <w:t xml:space="preserve">According to the following theorem: </w:t>
            </w:r>
            <w:bookmarkStart w:id="37" w:name="_MON_1107159071"/>
            <w:bookmarkStart w:id="38" w:name="_MON_1107159099"/>
            <w:bookmarkStart w:id="39" w:name="_MON_1107159527"/>
            <w:bookmarkStart w:id="40" w:name="_MON_1107159561"/>
            <w:bookmarkStart w:id="41" w:name="_MON_1107160659"/>
            <w:bookmarkStart w:id="42" w:name="_MON_1107158994"/>
            <w:bookmarkEnd w:id="37"/>
            <w:bookmarkEnd w:id="38"/>
            <w:bookmarkEnd w:id="39"/>
            <w:bookmarkEnd w:id="40"/>
            <w:bookmarkEnd w:id="41"/>
            <w:bookmarkEnd w:id="42"/>
            <w:bookmarkStart w:id="43" w:name="_MON_1107159011"/>
            <w:bookmarkEnd w:id="43"/>
            <w:r>
              <w:object w:dxaOrig="1035" w:dyaOrig="360">
                <v:shape id="_x0000_i1086" type="#_x0000_t75" style="width:51.9pt;height:18.25pt" o:ole="">
                  <v:imagedata r:id="rId53" o:title=""/>
                </v:shape>
                <o:OLEObject Type="Embed" ProgID="Word.Picture.8" ShapeID="_x0000_i1086" DrawAspect="Content" ObjectID="_1482922547" r:id="rId54"/>
              </w:object>
            </w:r>
          </w:p>
        </w:tc>
      </w:tr>
    </w:tbl>
    <w:p w:rsidR="00A23E32" w:rsidRDefault="00A23E32" w:rsidP="00A23E32">
      <w:pPr>
        <w:pStyle w:val="NoSpacing"/>
      </w:pPr>
    </w:p>
    <w:p w:rsidR="00A23E32" w:rsidRDefault="00A23E32" w:rsidP="00A23E32">
      <w:pPr>
        <w:pStyle w:val="NoSpacing"/>
      </w:pPr>
    </w:p>
    <w:p w:rsidR="00A23E32" w:rsidRDefault="00A23E32" w:rsidP="00A23E32">
      <w:pPr>
        <w:pStyle w:val="NoSpacing"/>
      </w:pPr>
      <w:bookmarkStart w:id="44" w:name="R14"/>
      <w:bookmarkEnd w:id="44"/>
      <w:r>
        <w:rPr>
          <w:sz w:val="28"/>
        </w:rPr>
        <w:sym w:font="Wingdings" w:char="F081"/>
      </w:r>
      <w:r>
        <w:t xml:space="preserve"> ________________________</w:t>
      </w:r>
      <w:r>
        <w:tab/>
      </w:r>
      <w:r>
        <w:tab/>
      </w:r>
      <w:r>
        <w:tab/>
      </w:r>
      <w:r>
        <w:rPr>
          <w:sz w:val="28"/>
        </w:rPr>
        <w:sym w:font="Wingdings" w:char="F083"/>
      </w:r>
      <w:r>
        <w:t xml:space="preserve"> ________________________</w:t>
      </w:r>
    </w:p>
    <w:p w:rsidR="00A23E32" w:rsidRDefault="00A23E32" w:rsidP="00A23E32">
      <w:pPr>
        <w:pStyle w:val="NoSpacing"/>
      </w:pPr>
    </w:p>
    <w:p w:rsidR="00A23E32" w:rsidRDefault="00A23E32" w:rsidP="00A23E32">
      <w:pPr>
        <w:pStyle w:val="NoSpacing"/>
      </w:pPr>
      <w:r>
        <w:rPr>
          <w:color w:val="000000"/>
          <w:sz w:val="28"/>
        </w:rPr>
        <w:sym w:font="Wingdings" w:char="F082"/>
      </w:r>
      <w:r>
        <w:rPr>
          <w:color w:val="000000"/>
        </w:rPr>
        <w:t xml:space="preserve"> 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</w:rPr>
        <w:sym w:font="Wingdings" w:char="F084"/>
      </w:r>
      <w:r>
        <w:t xml:space="preserve"> ________________________</w:t>
      </w:r>
    </w:p>
    <w:p w:rsidR="00A23E32" w:rsidRDefault="00A23E32" w:rsidP="00A23E32">
      <w:pPr>
        <w:pStyle w:val="NoSpacing"/>
      </w:pPr>
    </w:p>
    <w:p w:rsidR="00A23E32" w:rsidRDefault="00A23E32" w:rsidP="00FB2C0D">
      <w:pPr>
        <w:pStyle w:val="NoSpacing"/>
      </w:pPr>
    </w:p>
    <w:sectPr w:rsidR="00A23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0D"/>
    <w:rsid w:val="00A23E32"/>
    <w:rsid w:val="00F81CEF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2015-01-16T18:51:00Z</dcterms:created>
  <dcterms:modified xsi:type="dcterms:W3CDTF">2015-01-16T19:08:00Z</dcterms:modified>
</cp:coreProperties>
</file>